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704D9" w14:textId="2F9B1E03" w:rsidR="00701487" w:rsidRDefault="008335B4" w:rsidP="008335B4">
      <w:pPr>
        <w:jc w:val="both"/>
      </w:pPr>
      <w:r>
        <w:rPr>
          <w:rFonts w:ascii="Arial" w:hAnsi="Arial" w:cs="Arial"/>
          <w:b/>
          <w:noProof/>
        </w:rPr>
        <w:drawing>
          <wp:anchor distT="0" distB="0" distL="114300" distR="114300" simplePos="0" relativeHeight="251658240" behindDoc="0" locked="0" layoutInCell="1" allowOverlap="1" wp14:anchorId="7F67D9B4" wp14:editId="2A00C9BE">
            <wp:simplePos x="0" y="0"/>
            <wp:positionH relativeFrom="margin">
              <wp:align>center</wp:align>
            </wp:positionH>
            <wp:positionV relativeFrom="margin">
              <wp:align>top</wp:align>
            </wp:positionV>
            <wp:extent cx="1747520" cy="9353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w_foundation_logo stacked - process fill.pdf"/>
                    <pic:cNvPicPr/>
                  </pic:nvPicPr>
                  <pic:blipFill>
                    <a:blip r:embed="rId7">
                      <a:extLst>
                        <a:ext uri="{28A0092B-C50C-407E-A947-70E740481C1C}">
                          <a14:useLocalDpi xmlns:a14="http://schemas.microsoft.com/office/drawing/2010/main" val="0"/>
                        </a:ext>
                      </a:extLst>
                    </a:blip>
                    <a:stretch>
                      <a:fillRect/>
                    </a:stretch>
                  </pic:blipFill>
                  <pic:spPr>
                    <a:xfrm>
                      <a:off x="0" y="0"/>
                      <a:ext cx="1747520" cy="935355"/>
                    </a:xfrm>
                    <a:prstGeom prst="rect">
                      <a:avLst/>
                    </a:prstGeom>
                  </pic:spPr>
                </pic:pic>
              </a:graphicData>
            </a:graphic>
          </wp:anchor>
        </w:drawing>
      </w:r>
    </w:p>
    <w:p w14:paraId="04BF2905" w14:textId="77777777" w:rsidR="00701487" w:rsidRDefault="00701487" w:rsidP="00E83BDF">
      <w:pPr>
        <w:rPr>
          <w:rFonts w:ascii="Arial" w:hAnsi="Arial" w:cs="Arial"/>
          <w:b/>
        </w:rPr>
      </w:pPr>
    </w:p>
    <w:p w14:paraId="7B48522A" w14:textId="77777777" w:rsidR="00E83BDF" w:rsidRDefault="00E83BDF" w:rsidP="00167EFD">
      <w:pPr>
        <w:jc w:val="center"/>
        <w:rPr>
          <w:rFonts w:ascii="Arial" w:hAnsi="Arial" w:cs="Arial"/>
          <w:b/>
          <w:sz w:val="28"/>
          <w:szCs w:val="28"/>
        </w:rPr>
      </w:pPr>
    </w:p>
    <w:p w14:paraId="208514CA" w14:textId="77777777" w:rsidR="00E83BDF" w:rsidRDefault="00E83BDF" w:rsidP="00167EFD">
      <w:pPr>
        <w:jc w:val="center"/>
        <w:rPr>
          <w:rFonts w:ascii="Arial" w:hAnsi="Arial" w:cs="Arial"/>
          <w:b/>
          <w:sz w:val="28"/>
          <w:szCs w:val="28"/>
        </w:rPr>
      </w:pPr>
    </w:p>
    <w:p w14:paraId="2C7B42DB" w14:textId="77777777" w:rsidR="00E83BDF" w:rsidRDefault="00E83BDF" w:rsidP="00167EFD">
      <w:pPr>
        <w:jc w:val="center"/>
        <w:rPr>
          <w:rFonts w:ascii="Arial" w:hAnsi="Arial" w:cs="Arial"/>
          <w:b/>
          <w:sz w:val="28"/>
          <w:szCs w:val="28"/>
        </w:rPr>
      </w:pPr>
    </w:p>
    <w:p w14:paraId="0FC08B40" w14:textId="77777777" w:rsidR="00E83BDF" w:rsidRDefault="00E83BDF" w:rsidP="00167EFD">
      <w:pPr>
        <w:jc w:val="center"/>
        <w:rPr>
          <w:rFonts w:ascii="Arial" w:hAnsi="Arial" w:cs="Arial"/>
          <w:b/>
          <w:sz w:val="28"/>
          <w:szCs w:val="28"/>
        </w:rPr>
      </w:pPr>
    </w:p>
    <w:p w14:paraId="48F7BEA8" w14:textId="27D91461" w:rsidR="00615178" w:rsidRDefault="00167EFD" w:rsidP="00615178">
      <w:pPr>
        <w:jc w:val="center"/>
        <w:rPr>
          <w:rFonts w:ascii="Arial" w:hAnsi="Arial" w:cs="Arial"/>
          <w:sz w:val="21"/>
          <w:szCs w:val="21"/>
        </w:rPr>
      </w:pPr>
      <w:r w:rsidRPr="000D0BAE">
        <w:rPr>
          <w:rFonts w:ascii="Arial" w:hAnsi="Arial" w:cs="Arial"/>
          <w:b/>
          <w:sz w:val="28"/>
          <w:szCs w:val="28"/>
        </w:rPr>
        <w:t>Ralph C. W</w:t>
      </w:r>
      <w:r w:rsidR="0008177A">
        <w:rPr>
          <w:rFonts w:ascii="Arial" w:hAnsi="Arial" w:cs="Arial"/>
          <w:b/>
          <w:sz w:val="28"/>
          <w:szCs w:val="28"/>
        </w:rPr>
        <w:t xml:space="preserve">ilson, Jr. Foundation </w:t>
      </w:r>
      <w:r w:rsidR="0042584F" w:rsidRPr="00271C0F">
        <w:rPr>
          <w:rFonts w:ascii="Arial" w:hAnsi="Arial" w:cs="Arial"/>
          <w:b/>
          <w:sz w:val="28"/>
          <w:szCs w:val="28"/>
        </w:rPr>
        <w:t>Receives $1</w:t>
      </w:r>
      <w:r w:rsidR="00B46B3D" w:rsidRPr="00271C0F">
        <w:rPr>
          <w:rFonts w:ascii="Arial" w:hAnsi="Arial" w:cs="Arial"/>
          <w:b/>
          <w:sz w:val="28"/>
          <w:szCs w:val="28"/>
        </w:rPr>
        <w:t xml:space="preserve"> </w:t>
      </w:r>
      <w:r w:rsidR="0042584F" w:rsidRPr="00271C0F">
        <w:rPr>
          <w:rFonts w:ascii="Arial" w:hAnsi="Arial" w:cs="Arial"/>
          <w:b/>
          <w:sz w:val="28"/>
          <w:szCs w:val="28"/>
        </w:rPr>
        <w:t>Million</w:t>
      </w:r>
      <w:r w:rsidR="0042584F" w:rsidRPr="00543653">
        <w:rPr>
          <w:rFonts w:ascii="Arial" w:hAnsi="Arial" w:cs="Arial"/>
          <w:b/>
          <w:sz w:val="28"/>
          <w:szCs w:val="28"/>
        </w:rPr>
        <w:t xml:space="preserve"> </w:t>
      </w:r>
      <w:r w:rsidR="00615178" w:rsidRPr="00543653">
        <w:rPr>
          <w:rFonts w:ascii="Arial" w:hAnsi="Arial" w:cs="Arial"/>
          <w:b/>
          <w:sz w:val="28"/>
          <w:szCs w:val="28"/>
        </w:rPr>
        <w:t>to support</w:t>
      </w:r>
      <w:r w:rsidR="0042584F" w:rsidRPr="00615178">
        <w:rPr>
          <w:rFonts w:ascii="Arial" w:hAnsi="Arial" w:cs="Arial"/>
          <w:b/>
          <w:sz w:val="28"/>
          <w:szCs w:val="28"/>
        </w:rPr>
        <w:t xml:space="preserve"> </w:t>
      </w:r>
      <w:r w:rsidR="00615178" w:rsidRPr="00615178">
        <w:rPr>
          <w:rFonts w:ascii="Arial" w:hAnsi="Arial" w:cs="Arial"/>
          <w:b/>
          <w:sz w:val="28"/>
          <w:szCs w:val="28"/>
        </w:rPr>
        <w:t>the future</w:t>
      </w:r>
      <w:r w:rsidR="00454F4B">
        <w:rPr>
          <w:rFonts w:ascii="Arial" w:hAnsi="Arial" w:cs="Arial"/>
          <w:b/>
          <w:sz w:val="28"/>
          <w:szCs w:val="28"/>
        </w:rPr>
        <w:t xml:space="preserve"> </w:t>
      </w:r>
      <w:r w:rsidR="00454F4B" w:rsidRPr="00454F4B">
        <w:rPr>
          <w:rFonts w:ascii="Arial" w:hAnsi="Arial" w:cs="Arial"/>
          <w:b/>
          <w:sz w:val="28"/>
          <w:szCs w:val="28"/>
        </w:rPr>
        <w:t>Ralph C. Wilson, Jr.</w:t>
      </w:r>
      <w:r w:rsidR="00454F4B" w:rsidRPr="00646D88">
        <w:rPr>
          <w:rFonts w:ascii="Arial" w:hAnsi="Arial" w:cs="Arial"/>
          <w:sz w:val="22"/>
          <w:szCs w:val="22"/>
        </w:rPr>
        <w:t xml:space="preserve"> </w:t>
      </w:r>
      <w:r w:rsidR="00615178" w:rsidRPr="00615178">
        <w:rPr>
          <w:rFonts w:ascii="Arial" w:hAnsi="Arial" w:cs="Arial"/>
          <w:b/>
          <w:sz w:val="28"/>
          <w:szCs w:val="28"/>
        </w:rPr>
        <w:t xml:space="preserve"> Centennial Park</w:t>
      </w:r>
      <w:r w:rsidR="00B46B3D">
        <w:rPr>
          <w:rFonts w:ascii="Arial" w:hAnsi="Arial" w:cs="Arial"/>
          <w:b/>
          <w:sz w:val="28"/>
          <w:szCs w:val="28"/>
        </w:rPr>
        <w:t xml:space="preserve"> </w:t>
      </w:r>
      <w:r w:rsidR="00543653">
        <w:rPr>
          <w:rFonts w:ascii="Arial" w:hAnsi="Arial" w:cs="Arial"/>
          <w:b/>
          <w:sz w:val="28"/>
          <w:szCs w:val="28"/>
        </w:rPr>
        <w:t>in Buffalo</w:t>
      </w:r>
    </w:p>
    <w:p w14:paraId="52B86522" w14:textId="53E2ADFF" w:rsidR="00167EFD" w:rsidRPr="00B46B3D" w:rsidRDefault="005D6CF4" w:rsidP="00615178">
      <w:pPr>
        <w:jc w:val="center"/>
        <w:rPr>
          <w:rFonts w:ascii="Arial" w:hAnsi="Arial" w:cs="Arial"/>
          <w:i/>
        </w:rPr>
      </w:pPr>
      <w:r>
        <w:rPr>
          <w:rFonts w:ascii="Arial" w:hAnsi="Arial" w:cs="Arial"/>
          <w:i/>
        </w:rPr>
        <w:t xml:space="preserve">Gift </w:t>
      </w:r>
      <w:r w:rsidR="0042584F" w:rsidRPr="00B46B3D">
        <w:rPr>
          <w:rFonts w:ascii="Arial" w:hAnsi="Arial" w:cs="Arial"/>
          <w:i/>
        </w:rPr>
        <w:t xml:space="preserve">comes from </w:t>
      </w:r>
      <w:r w:rsidR="00A74F42">
        <w:rPr>
          <w:rFonts w:ascii="Arial" w:hAnsi="Arial" w:cs="Arial"/>
          <w:i/>
        </w:rPr>
        <w:t>trusts</w:t>
      </w:r>
      <w:r w:rsidR="0042584F" w:rsidRPr="00B46B3D">
        <w:rPr>
          <w:rFonts w:ascii="Arial" w:hAnsi="Arial" w:cs="Arial"/>
          <w:i/>
        </w:rPr>
        <w:t xml:space="preserve"> of </w:t>
      </w:r>
      <w:r w:rsidR="00B46B3D" w:rsidRPr="00B46B3D">
        <w:rPr>
          <w:rFonts w:ascii="Arial" w:hAnsi="Arial" w:cs="Arial"/>
          <w:i/>
        </w:rPr>
        <w:t>Wilson’s</w:t>
      </w:r>
      <w:r w:rsidR="004D5935">
        <w:rPr>
          <w:rFonts w:ascii="Arial" w:hAnsi="Arial" w:cs="Arial"/>
          <w:i/>
        </w:rPr>
        <w:t xml:space="preserve"> late </w:t>
      </w:r>
      <w:r w:rsidR="0042584F" w:rsidRPr="00B46B3D">
        <w:rPr>
          <w:rFonts w:ascii="Arial" w:hAnsi="Arial" w:cs="Arial"/>
          <w:i/>
        </w:rPr>
        <w:t>daughters, Edith Wilson and Linda Bogdan</w:t>
      </w:r>
      <w:r w:rsidR="00B46B3D">
        <w:rPr>
          <w:rFonts w:ascii="Arial" w:hAnsi="Arial" w:cs="Arial"/>
          <w:i/>
        </w:rPr>
        <w:t>; Additional grant</w:t>
      </w:r>
      <w:r w:rsidR="00765CD8">
        <w:rPr>
          <w:rFonts w:ascii="Arial" w:hAnsi="Arial" w:cs="Arial"/>
          <w:i/>
        </w:rPr>
        <w:t>s</w:t>
      </w:r>
      <w:r w:rsidR="00B46B3D">
        <w:rPr>
          <w:rFonts w:ascii="Arial" w:hAnsi="Arial" w:cs="Arial"/>
          <w:i/>
        </w:rPr>
        <w:t xml:space="preserve"> from the</w:t>
      </w:r>
      <w:r w:rsidR="00984019">
        <w:rPr>
          <w:rFonts w:ascii="Arial" w:hAnsi="Arial" w:cs="Arial"/>
          <w:i/>
        </w:rPr>
        <w:t xml:space="preserve"> </w:t>
      </w:r>
      <w:r w:rsidR="00A74F42">
        <w:rPr>
          <w:rFonts w:ascii="Arial" w:hAnsi="Arial" w:cs="Arial"/>
          <w:i/>
        </w:rPr>
        <w:t>trust</w:t>
      </w:r>
      <w:r w:rsidR="00DD367C">
        <w:rPr>
          <w:rFonts w:ascii="Arial" w:hAnsi="Arial" w:cs="Arial"/>
          <w:i/>
        </w:rPr>
        <w:t>s</w:t>
      </w:r>
      <w:r w:rsidR="00B46B3D">
        <w:rPr>
          <w:rFonts w:ascii="Arial" w:hAnsi="Arial" w:cs="Arial"/>
          <w:i/>
        </w:rPr>
        <w:t xml:space="preserve"> will be </w:t>
      </w:r>
      <w:r w:rsidR="00AC4B17">
        <w:rPr>
          <w:rFonts w:ascii="Arial" w:hAnsi="Arial" w:cs="Arial"/>
          <w:i/>
        </w:rPr>
        <w:t>provided</w:t>
      </w:r>
      <w:r w:rsidR="00B46B3D">
        <w:rPr>
          <w:rFonts w:ascii="Arial" w:hAnsi="Arial" w:cs="Arial"/>
          <w:i/>
        </w:rPr>
        <w:t xml:space="preserve"> </w:t>
      </w:r>
      <w:r w:rsidR="00765CD8">
        <w:rPr>
          <w:rFonts w:ascii="Arial" w:hAnsi="Arial" w:cs="Arial"/>
          <w:i/>
        </w:rPr>
        <w:t>through</w:t>
      </w:r>
      <w:r w:rsidR="00B46B3D">
        <w:rPr>
          <w:rFonts w:ascii="Arial" w:hAnsi="Arial" w:cs="Arial"/>
          <w:i/>
        </w:rPr>
        <w:t xml:space="preserve"> </w:t>
      </w:r>
      <w:r w:rsidR="00765CD8">
        <w:rPr>
          <w:rFonts w:ascii="Arial" w:hAnsi="Arial" w:cs="Arial"/>
          <w:i/>
        </w:rPr>
        <w:t>a</w:t>
      </w:r>
      <w:r w:rsidR="00271C0F">
        <w:rPr>
          <w:rFonts w:ascii="Arial" w:hAnsi="Arial" w:cs="Arial"/>
          <w:i/>
        </w:rPr>
        <w:t>n endowed</w:t>
      </w:r>
      <w:r w:rsidR="00765CD8">
        <w:rPr>
          <w:rFonts w:ascii="Arial" w:hAnsi="Arial" w:cs="Arial"/>
          <w:i/>
        </w:rPr>
        <w:t xml:space="preserve"> </w:t>
      </w:r>
      <w:r w:rsidR="00B46B3D">
        <w:rPr>
          <w:rFonts w:ascii="Arial" w:hAnsi="Arial" w:cs="Arial"/>
          <w:i/>
        </w:rPr>
        <w:t>donor</w:t>
      </w:r>
      <w:r w:rsidR="00AC4B17">
        <w:rPr>
          <w:rFonts w:ascii="Arial" w:hAnsi="Arial" w:cs="Arial"/>
          <w:i/>
        </w:rPr>
        <w:t xml:space="preserve"> </w:t>
      </w:r>
      <w:r w:rsidR="00B46B3D">
        <w:rPr>
          <w:rFonts w:ascii="Arial" w:hAnsi="Arial" w:cs="Arial"/>
          <w:i/>
        </w:rPr>
        <w:t>advised fund to support park</w:t>
      </w:r>
      <w:r w:rsidR="00271C0F">
        <w:rPr>
          <w:rFonts w:ascii="Arial" w:hAnsi="Arial" w:cs="Arial"/>
          <w:i/>
        </w:rPr>
        <w:t xml:space="preserve"> maintenance &amp; youth tennis in the region</w:t>
      </w:r>
    </w:p>
    <w:p w14:paraId="270B91E1" w14:textId="77777777" w:rsidR="00DA5671" w:rsidRDefault="00DA5671" w:rsidP="002D489A">
      <w:pPr>
        <w:rPr>
          <w:rFonts w:ascii="Arial" w:hAnsi="Arial" w:cs="Arial"/>
          <w:b/>
          <w:color w:val="000000" w:themeColor="text1"/>
          <w:sz w:val="22"/>
          <w:szCs w:val="22"/>
        </w:rPr>
      </w:pPr>
    </w:p>
    <w:p w14:paraId="43EBDF5B" w14:textId="452180B9" w:rsidR="00984019" w:rsidRDefault="00D11EDA" w:rsidP="002D489A">
      <w:pPr>
        <w:rPr>
          <w:rFonts w:ascii="Arial" w:hAnsi="Arial" w:cs="Arial"/>
          <w:sz w:val="22"/>
          <w:szCs w:val="22"/>
        </w:rPr>
      </w:pPr>
      <w:r w:rsidRPr="00271C0F">
        <w:rPr>
          <w:rFonts w:ascii="Arial" w:hAnsi="Arial" w:cs="Arial"/>
          <w:b/>
          <w:color w:val="000000" w:themeColor="text1"/>
          <w:sz w:val="22"/>
          <w:szCs w:val="22"/>
        </w:rPr>
        <w:t>Buffalo, NY</w:t>
      </w:r>
      <w:r w:rsidR="002D489A" w:rsidRPr="00271C0F">
        <w:rPr>
          <w:rFonts w:ascii="Arial" w:hAnsi="Arial" w:cs="Arial"/>
          <w:b/>
          <w:color w:val="000000" w:themeColor="text1"/>
          <w:sz w:val="22"/>
          <w:szCs w:val="22"/>
        </w:rPr>
        <w:t xml:space="preserve"> </w:t>
      </w:r>
      <w:r w:rsidR="002D489A" w:rsidRPr="00271C0F">
        <w:rPr>
          <w:rFonts w:ascii="Arial" w:hAnsi="Arial" w:cs="Arial"/>
          <w:color w:val="000000" w:themeColor="text1"/>
          <w:sz w:val="22"/>
          <w:szCs w:val="22"/>
        </w:rPr>
        <w:t>(</w:t>
      </w:r>
      <w:r w:rsidR="00B46B3D" w:rsidRPr="00271C0F">
        <w:rPr>
          <w:rFonts w:ascii="Arial" w:hAnsi="Arial" w:cs="Arial"/>
          <w:sz w:val="22"/>
          <w:szCs w:val="22"/>
        </w:rPr>
        <w:t>March</w:t>
      </w:r>
      <w:r w:rsidR="00765CD8" w:rsidRPr="00271C0F">
        <w:rPr>
          <w:rFonts w:ascii="Arial" w:hAnsi="Arial" w:cs="Arial"/>
          <w:sz w:val="22"/>
          <w:szCs w:val="22"/>
        </w:rPr>
        <w:t xml:space="preserve"> 30</w:t>
      </w:r>
      <w:r w:rsidR="00DA5671" w:rsidRPr="00271C0F">
        <w:rPr>
          <w:rFonts w:ascii="Arial" w:hAnsi="Arial" w:cs="Arial"/>
          <w:sz w:val="22"/>
          <w:szCs w:val="22"/>
        </w:rPr>
        <w:t>, 2021</w:t>
      </w:r>
      <w:r w:rsidR="002D489A" w:rsidRPr="00271C0F">
        <w:rPr>
          <w:rFonts w:ascii="Arial" w:hAnsi="Arial" w:cs="Arial"/>
          <w:sz w:val="22"/>
          <w:szCs w:val="22"/>
        </w:rPr>
        <w:t xml:space="preserve">) – </w:t>
      </w:r>
      <w:r w:rsidR="00ED575B" w:rsidRPr="00271C0F">
        <w:rPr>
          <w:rFonts w:ascii="Arial" w:hAnsi="Arial" w:cs="Arial"/>
          <w:sz w:val="22"/>
          <w:szCs w:val="22"/>
        </w:rPr>
        <w:t>The</w:t>
      </w:r>
      <w:r w:rsidR="0032677F" w:rsidRPr="00271C0F">
        <w:rPr>
          <w:rFonts w:ascii="Arial" w:hAnsi="Arial" w:cs="Arial"/>
          <w:sz w:val="22"/>
          <w:szCs w:val="22"/>
        </w:rPr>
        <w:t xml:space="preserve"> Ralph C. Wilson, Jr. Foundation </w:t>
      </w:r>
      <w:r w:rsidR="00ED575B" w:rsidRPr="00271C0F">
        <w:rPr>
          <w:rFonts w:ascii="Arial" w:hAnsi="Arial" w:cs="Arial"/>
          <w:sz w:val="22"/>
          <w:szCs w:val="22"/>
        </w:rPr>
        <w:t xml:space="preserve">today </w:t>
      </w:r>
      <w:r w:rsidR="0032677F" w:rsidRPr="00271C0F">
        <w:rPr>
          <w:rFonts w:ascii="Arial" w:hAnsi="Arial" w:cs="Arial"/>
          <w:sz w:val="22"/>
          <w:szCs w:val="22"/>
        </w:rPr>
        <w:t>announced a</w:t>
      </w:r>
      <w:r w:rsidR="00984019" w:rsidRPr="00271C0F">
        <w:rPr>
          <w:rFonts w:ascii="Arial" w:hAnsi="Arial" w:cs="Arial"/>
          <w:sz w:val="22"/>
          <w:szCs w:val="22"/>
        </w:rPr>
        <w:t xml:space="preserve"> gift of</w:t>
      </w:r>
      <w:r w:rsidR="0032677F" w:rsidRPr="00271C0F">
        <w:rPr>
          <w:rFonts w:ascii="Arial" w:hAnsi="Arial" w:cs="Arial"/>
          <w:sz w:val="22"/>
          <w:szCs w:val="22"/>
        </w:rPr>
        <w:t xml:space="preserve"> </w:t>
      </w:r>
      <w:r w:rsidR="00984019" w:rsidRPr="00271C0F">
        <w:rPr>
          <w:rFonts w:ascii="Arial" w:hAnsi="Arial" w:cs="Arial"/>
          <w:sz w:val="22"/>
          <w:szCs w:val="22"/>
        </w:rPr>
        <w:t>$1 million</w:t>
      </w:r>
      <w:r w:rsidR="00984019" w:rsidRPr="00543653">
        <w:rPr>
          <w:rFonts w:ascii="Arial" w:hAnsi="Arial" w:cs="Arial"/>
          <w:sz w:val="22"/>
          <w:szCs w:val="22"/>
        </w:rPr>
        <w:t xml:space="preserve"> from the </w:t>
      </w:r>
      <w:r w:rsidR="00A74F42">
        <w:rPr>
          <w:rFonts w:ascii="Arial" w:hAnsi="Arial" w:cs="Arial"/>
          <w:sz w:val="22"/>
          <w:szCs w:val="22"/>
        </w:rPr>
        <w:t>trusts</w:t>
      </w:r>
      <w:r w:rsidR="00984019" w:rsidRPr="00543653">
        <w:rPr>
          <w:rFonts w:ascii="Arial" w:hAnsi="Arial" w:cs="Arial"/>
          <w:sz w:val="22"/>
          <w:szCs w:val="22"/>
        </w:rPr>
        <w:t xml:space="preserve"> of Mr. Wilson’s late daughters, Edith </w:t>
      </w:r>
      <w:r w:rsidR="00271C0F">
        <w:rPr>
          <w:rFonts w:ascii="Arial" w:hAnsi="Arial" w:cs="Arial"/>
          <w:sz w:val="22"/>
          <w:szCs w:val="22"/>
        </w:rPr>
        <w:t xml:space="preserve">“Dee </w:t>
      </w:r>
      <w:proofErr w:type="spellStart"/>
      <w:r w:rsidR="00271C0F">
        <w:rPr>
          <w:rFonts w:ascii="Arial" w:hAnsi="Arial" w:cs="Arial"/>
          <w:sz w:val="22"/>
          <w:szCs w:val="22"/>
        </w:rPr>
        <w:t>Dee</w:t>
      </w:r>
      <w:proofErr w:type="spellEnd"/>
      <w:r w:rsidR="00271C0F">
        <w:rPr>
          <w:rFonts w:ascii="Arial" w:hAnsi="Arial" w:cs="Arial"/>
          <w:sz w:val="22"/>
          <w:szCs w:val="22"/>
        </w:rPr>
        <w:t xml:space="preserve">” </w:t>
      </w:r>
      <w:r w:rsidR="00984019" w:rsidRPr="00543653">
        <w:rPr>
          <w:rFonts w:ascii="Arial" w:hAnsi="Arial" w:cs="Arial"/>
          <w:sz w:val="22"/>
          <w:szCs w:val="22"/>
        </w:rPr>
        <w:t xml:space="preserve">Wilson and Linda Bogdan. The trustees of the Foundation have directed this gift to support capital projects within the future Ralph C. Wilson, Jr. Centennial </w:t>
      </w:r>
      <w:r w:rsidR="00984019" w:rsidRPr="00005C27">
        <w:rPr>
          <w:rFonts w:ascii="Arial" w:hAnsi="Arial" w:cs="Arial"/>
          <w:sz w:val="22"/>
          <w:szCs w:val="22"/>
        </w:rPr>
        <w:t>Park in Buffalo in</w:t>
      </w:r>
      <w:r w:rsidR="00984019" w:rsidRPr="00543653">
        <w:rPr>
          <w:rFonts w:ascii="Arial" w:hAnsi="Arial" w:cs="Arial"/>
          <w:sz w:val="22"/>
          <w:szCs w:val="22"/>
        </w:rPr>
        <w:t xml:space="preserve"> recognition of </w:t>
      </w:r>
      <w:r w:rsidR="00543653" w:rsidRPr="00543653">
        <w:rPr>
          <w:rFonts w:ascii="Arial" w:hAnsi="Arial" w:cs="Arial"/>
          <w:sz w:val="22"/>
          <w:szCs w:val="22"/>
        </w:rPr>
        <w:t>the two women</w:t>
      </w:r>
      <w:r w:rsidR="00984019" w:rsidRPr="00543653">
        <w:rPr>
          <w:rFonts w:ascii="Arial" w:hAnsi="Arial" w:cs="Arial"/>
          <w:sz w:val="22"/>
          <w:szCs w:val="22"/>
        </w:rPr>
        <w:t>.</w:t>
      </w:r>
    </w:p>
    <w:p w14:paraId="229E8345" w14:textId="361EC19D" w:rsidR="00765CD8" w:rsidRDefault="00765CD8" w:rsidP="002D489A">
      <w:pPr>
        <w:rPr>
          <w:rFonts w:ascii="Arial" w:hAnsi="Arial" w:cs="Arial"/>
          <w:sz w:val="22"/>
          <w:szCs w:val="22"/>
        </w:rPr>
      </w:pPr>
    </w:p>
    <w:p w14:paraId="393C124A" w14:textId="49214B70" w:rsidR="00765CD8" w:rsidRPr="00984019" w:rsidRDefault="00765CD8" w:rsidP="00765CD8">
      <w:pPr>
        <w:rPr>
          <w:rFonts w:ascii="Arial" w:hAnsi="Arial" w:cs="Arial"/>
          <w:sz w:val="22"/>
          <w:szCs w:val="22"/>
        </w:rPr>
      </w:pPr>
      <w:r>
        <w:rPr>
          <w:rFonts w:ascii="Arial" w:hAnsi="Arial" w:cs="Arial"/>
          <w:sz w:val="22"/>
          <w:szCs w:val="22"/>
        </w:rPr>
        <w:t>“Ralph’s daughters held a very special place in his heart, and each bonded with him over their shared passions</w:t>
      </w:r>
      <w:r w:rsidR="007F6AB7">
        <w:rPr>
          <w:rFonts w:ascii="Arial" w:hAnsi="Arial" w:cs="Arial"/>
          <w:sz w:val="22"/>
          <w:szCs w:val="22"/>
        </w:rPr>
        <w:t xml:space="preserve"> – which of course included the Buffalo Bills</w:t>
      </w:r>
      <w:r>
        <w:rPr>
          <w:rFonts w:ascii="Arial" w:hAnsi="Arial" w:cs="Arial"/>
          <w:sz w:val="22"/>
          <w:szCs w:val="22"/>
        </w:rPr>
        <w:t>.</w:t>
      </w:r>
      <w:r w:rsidR="005D6CF4">
        <w:rPr>
          <w:rFonts w:ascii="Arial" w:hAnsi="Arial" w:cs="Arial"/>
          <w:sz w:val="22"/>
          <w:szCs w:val="22"/>
        </w:rPr>
        <w:t xml:space="preserve"> </w:t>
      </w:r>
      <w:r w:rsidR="00BD4DB5">
        <w:rPr>
          <w:rFonts w:ascii="Arial" w:hAnsi="Arial" w:cs="Arial"/>
          <w:sz w:val="22"/>
          <w:szCs w:val="22"/>
        </w:rPr>
        <w:t xml:space="preserve">Dee </w:t>
      </w:r>
      <w:proofErr w:type="spellStart"/>
      <w:r w:rsidR="00BD4DB5">
        <w:rPr>
          <w:rFonts w:ascii="Arial" w:hAnsi="Arial" w:cs="Arial"/>
          <w:sz w:val="22"/>
          <w:szCs w:val="22"/>
        </w:rPr>
        <w:t>Dee</w:t>
      </w:r>
      <w:proofErr w:type="spellEnd"/>
      <w:r>
        <w:rPr>
          <w:rFonts w:ascii="Arial" w:hAnsi="Arial" w:cs="Arial"/>
          <w:sz w:val="22"/>
          <w:szCs w:val="22"/>
        </w:rPr>
        <w:t xml:space="preserve"> and Linda </w:t>
      </w:r>
      <w:r w:rsidR="007F6AB7">
        <w:rPr>
          <w:rFonts w:ascii="Arial" w:hAnsi="Arial" w:cs="Arial"/>
          <w:sz w:val="22"/>
          <w:szCs w:val="22"/>
        </w:rPr>
        <w:t>also</w:t>
      </w:r>
      <w:r>
        <w:rPr>
          <w:rFonts w:ascii="Arial" w:hAnsi="Arial" w:cs="Arial"/>
          <w:sz w:val="22"/>
          <w:szCs w:val="22"/>
        </w:rPr>
        <w:t xml:space="preserve"> loved to play tennis, spend time outdoors, and enjoyed gardening. When identifying how to allocate this generous gift from their estate, we knew it would be most appropriate to honor these passions in a way that will live on through the park, along with sustaining these spaces and investing in future programing that community members can enjoy,” said Mary Wilson, life trustee</w:t>
      </w:r>
      <w:r w:rsidR="00BA7EF8">
        <w:rPr>
          <w:rFonts w:ascii="Arial" w:hAnsi="Arial" w:cs="Arial"/>
          <w:sz w:val="22"/>
          <w:szCs w:val="22"/>
        </w:rPr>
        <w:t xml:space="preserve"> and board chair</w:t>
      </w:r>
      <w:r>
        <w:rPr>
          <w:rFonts w:ascii="Arial" w:hAnsi="Arial" w:cs="Arial"/>
          <w:sz w:val="22"/>
          <w:szCs w:val="22"/>
        </w:rPr>
        <w:t xml:space="preserve">, Ralph C. Wilson, Jr. Foundation. </w:t>
      </w:r>
    </w:p>
    <w:p w14:paraId="514EABED" w14:textId="52268388" w:rsidR="00765CD8" w:rsidRDefault="00765CD8" w:rsidP="002D489A">
      <w:pPr>
        <w:rPr>
          <w:rFonts w:ascii="Arial" w:hAnsi="Arial" w:cs="Arial"/>
          <w:sz w:val="22"/>
          <w:szCs w:val="22"/>
        </w:rPr>
      </w:pPr>
    </w:p>
    <w:p w14:paraId="63529688" w14:textId="6312AB7F" w:rsidR="00870C81" w:rsidRPr="00543653" w:rsidRDefault="00870C81" w:rsidP="005D6CF4">
      <w:pPr>
        <w:rPr>
          <w:rFonts w:ascii="Arial" w:hAnsi="Arial" w:cs="Arial"/>
          <w:sz w:val="22"/>
          <w:szCs w:val="22"/>
        </w:rPr>
      </w:pPr>
      <w:r>
        <w:rPr>
          <w:rFonts w:ascii="Arial" w:hAnsi="Arial" w:cs="Arial"/>
          <w:sz w:val="22"/>
          <w:szCs w:val="22"/>
        </w:rPr>
        <w:t>The</w:t>
      </w:r>
      <w:r w:rsidR="00D40D3F">
        <w:rPr>
          <w:rFonts w:ascii="Arial" w:hAnsi="Arial" w:cs="Arial"/>
          <w:sz w:val="22"/>
          <w:szCs w:val="22"/>
        </w:rPr>
        <w:t xml:space="preserve"> Foundation has granted the</w:t>
      </w:r>
      <w:r>
        <w:rPr>
          <w:rFonts w:ascii="Arial" w:hAnsi="Arial" w:cs="Arial"/>
          <w:sz w:val="22"/>
          <w:szCs w:val="22"/>
        </w:rPr>
        <w:t xml:space="preserve"> $1 million gift to the </w:t>
      </w:r>
      <w:r w:rsidRPr="008A7C04">
        <w:rPr>
          <w:rFonts w:ascii="Arial" w:hAnsi="Arial" w:cs="Arial"/>
          <w:sz w:val="22"/>
          <w:szCs w:val="22"/>
        </w:rPr>
        <w:t>Buffalo Urban Development Corporation</w:t>
      </w:r>
      <w:r w:rsidR="00D40D3F" w:rsidRPr="008A7C04">
        <w:rPr>
          <w:rFonts w:ascii="Arial" w:hAnsi="Arial" w:cs="Arial"/>
          <w:sz w:val="22"/>
          <w:szCs w:val="22"/>
        </w:rPr>
        <w:t xml:space="preserve"> (BUDC)</w:t>
      </w:r>
      <w:r w:rsidRPr="008A7C04">
        <w:rPr>
          <w:rFonts w:ascii="Arial" w:hAnsi="Arial" w:cs="Arial"/>
          <w:sz w:val="22"/>
          <w:szCs w:val="22"/>
        </w:rPr>
        <w:t xml:space="preserve">, which further builds upon the </w:t>
      </w:r>
      <w:r w:rsidR="005D6CF4" w:rsidRPr="008A7C04">
        <w:rPr>
          <w:rFonts w:ascii="Arial" w:hAnsi="Arial" w:cs="Arial"/>
          <w:sz w:val="22"/>
          <w:szCs w:val="22"/>
        </w:rPr>
        <w:t>Foundation’s support of the community engagement and transformation of LaSalle Park into the future</w:t>
      </w:r>
      <w:r w:rsidR="005D6CF4" w:rsidRPr="00543653">
        <w:rPr>
          <w:rFonts w:ascii="Arial" w:hAnsi="Arial" w:cs="Arial"/>
          <w:sz w:val="22"/>
          <w:szCs w:val="22"/>
        </w:rPr>
        <w:t xml:space="preserve"> Ralph C. Wilson, Jr. Centennial Par</w:t>
      </w:r>
      <w:r w:rsidR="00D40D3F">
        <w:rPr>
          <w:rFonts w:ascii="Arial" w:hAnsi="Arial" w:cs="Arial"/>
          <w:sz w:val="22"/>
          <w:szCs w:val="22"/>
        </w:rPr>
        <w:t>k. The grant will support</w:t>
      </w:r>
      <w:r w:rsidR="005D6CF4" w:rsidRPr="00543653">
        <w:rPr>
          <w:rFonts w:ascii="Arial" w:hAnsi="Arial" w:cs="Arial"/>
          <w:sz w:val="22"/>
          <w:szCs w:val="22"/>
        </w:rPr>
        <w:t xml:space="preserve"> two distinct elements within the</w:t>
      </w:r>
      <w:r w:rsidR="003D14F1">
        <w:rPr>
          <w:rFonts w:ascii="Arial" w:hAnsi="Arial" w:cs="Arial"/>
          <w:sz w:val="22"/>
          <w:szCs w:val="22"/>
        </w:rPr>
        <w:t xml:space="preserve"> planned</w:t>
      </w:r>
      <w:r w:rsidR="005D6CF4" w:rsidRPr="00543653">
        <w:rPr>
          <w:rFonts w:ascii="Arial" w:hAnsi="Arial" w:cs="Arial"/>
          <w:sz w:val="22"/>
          <w:szCs w:val="22"/>
        </w:rPr>
        <w:t xml:space="preserve"> 90-acre park, specifically the dog park and entry garden</w:t>
      </w:r>
      <w:r>
        <w:rPr>
          <w:rFonts w:ascii="Arial" w:hAnsi="Arial" w:cs="Arial"/>
          <w:sz w:val="22"/>
          <w:szCs w:val="22"/>
        </w:rPr>
        <w:t>:</w:t>
      </w:r>
    </w:p>
    <w:p w14:paraId="68A1614B" w14:textId="1F1513AA" w:rsidR="005D6CF4" w:rsidRPr="00870C81" w:rsidRDefault="005D6CF4" w:rsidP="005D6CF4">
      <w:pPr>
        <w:pStyle w:val="ListParagraph"/>
        <w:numPr>
          <w:ilvl w:val="1"/>
          <w:numId w:val="8"/>
        </w:numPr>
        <w:ind w:left="540"/>
        <w:jc w:val="both"/>
        <w:rPr>
          <w:rFonts w:ascii="Arial" w:hAnsi="Arial" w:cs="Arial"/>
          <w:i/>
          <w:iCs/>
          <w:sz w:val="22"/>
          <w:szCs w:val="22"/>
        </w:rPr>
      </w:pPr>
      <w:r w:rsidRPr="00870C81">
        <w:rPr>
          <w:rFonts w:ascii="Arial" w:hAnsi="Arial" w:cs="Arial"/>
          <w:b/>
          <w:i/>
          <w:iCs/>
          <w:sz w:val="22"/>
          <w:szCs w:val="22"/>
        </w:rPr>
        <w:t xml:space="preserve">Dog Park: </w:t>
      </w:r>
      <w:r w:rsidRPr="00870C81">
        <w:rPr>
          <w:rFonts w:ascii="Arial" w:hAnsi="Arial" w:cs="Arial"/>
          <w:i/>
          <w:iCs/>
          <w:color w:val="000000" w:themeColor="text1"/>
          <w:sz w:val="22"/>
          <w:szCs w:val="22"/>
        </w:rPr>
        <w:t>The “</w:t>
      </w:r>
      <w:proofErr w:type="spellStart"/>
      <w:r w:rsidRPr="00870C81">
        <w:rPr>
          <w:rFonts w:ascii="Arial" w:hAnsi="Arial" w:cs="Arial"/>
          <w:i/>
          <w:iCs/>
          <w:color w:val="000000" w:themeColor="text1"/>
          <w:sz w:val="22"/>
          <w:szCs w:val="22"/>
        </w:rPr>
        <w:t>Barkyard</w:t>
      </w:r>
      <w:proofErr w:type="spellEnd"/>
      <w:r w:rsidRPr="00870C81">
        <w:rPr>
          <w:rFonts w:ascii="Arial" w:hAnsi="Arial" w:cs="Arial"/>
          <w:i/>
          <w:iCs/>
          <w:color w:val="000000" w:themeColor="text1"/>
          <w:sz w:val="22"/>
          <w:szCs w:val="22"/>
        </w:rPr>
        <w:t xml:space="preserve">” is the first official off-leash dog park in the city and attracts thousands of visitors each year. Throughout the </w:t>
      </w:r>
      <w:hyperlink r:id="rId8" w:history="1">
        <w:r w:rsidRPr="00870C81">
          <w:rPr>
            <w:rStyle w:val="Hyperlink"/>
            <w:rFonts w:ascii="Arial" w:hAnsi="Arial" w:cs="Arial"/>
            <w:i/>
            <w:iCs/>
            <w:sz w:val="22"/>
            <w:szCs w:val="22"/>
          </w:rPr>
          <w:t>Imagine LaSalle Initiative</w:t>
        </w:r>
      </w:hyperlink>
      <w:r w:rsidRPr="00870C81">
        <w:rPr>
          <w:rFonts w:ascii="Arial" w:hAnsi="Arial" w:cs="Arial"/>
          <w:i/>
          <w:iCs/>
          <w:color w:val="000000" w:themeColor="text1"/>
          <w:sz w:val="22"/>
          <w:szCs w:val="22"/>
        </w:rPr>
        <w:t>, the community and “</w:t>
      </w:r>
      <w:proofErr w:type="spellStart"/>
      <w:r w:rsidRPr="00870C81">
        <w:rPr>
          <w:rFonts w:ascii="Arial" w:hAnsi="Arial" w:cs="Arial"/>
          <w:i/>
          <w:iCs/>
          <w:color w:val="000000" w:themeColor="text1"/>
          <w:sz w:val="22"/>
          <w:szCs w:val="22"/>
        </w:rPr>
        <w:t>Barkyard</w:t>
      </w:r>
      <w:proofErr w:type="spellEnd"/>
      <w:r w:rsidRPr="00870C81">
        <w:rPr>
          <w:rFonts w:ascii="Arial" w:hAnsi="Arial" w:cs="Arial"/>
          <w:i/>
          <w:iCs/>
          <w:color w:val="000000" w:themeColor="text1"/>
          <w:sz w:val="22"/>
          <w:szCs w:val="22"/>
        </w:rPr>
        <w:t>” users have been very engaged in the process and have welcomed the suggested design improvements.</w:t>
      </w:r>
      <w:r w:rsidR="00005C27">
        <w:rPr>
          <w:rFonts w:ascii="Arial" w:hAnsi="Arial" w:cs="Arial"/>
          <w:i/>
          <w:iCs/>
          <w:color w:val="000000" w:themeColor="text1"/>
          <w:sz w:val="22"/>
          <w:szCs w:val="22"/>
        </w:rPr>
        <w:t xml:space="preserve"> </w:t>
      </w:r>
      <w:r w:rsidRPr="00870C81">
        <w:rPr>
          <w:rFonts w:ascii="Arial" w:hAnsi="Arial" w:cs="Arial"/>
          <w:i/>
          <w:iCs/>
          <w:color w:val="000000" w:themeColor="text1"/>
          <w:sz w:val="22"/>
          <w:szCs w:val="22"/>
        </w:rPr>
        <w:t xml:space="preserve">The design, created by Michael Van </w:t>
      </w:r>
      <w:proofErr w:type="spellStart"/>
      <w:r w:rsidRPr="00870C81">
        <w:rPr>
          <w:rFonts w:ascii="Arial" w:hAnsi="Arial" w:cs="Arial"/>
          <w:i/>
          <w:iCs/>
          <w:color w:val="000000" w:themeColor="text1"/>
          <w:sz w:val="22"/>
          <w:szCs w:val="22"/>
        </w:rPr>
        <w:t>Valkenburgh</w:t>
      </w:r>
      <w:proofErr w:type="spellEnd"/>
      <w:r w:rsidRPr="00870C81">
        <w:rPr>
          <w:rFonts w:ascii="Arial" w:hAnsi="Arial" w:cs="Arial"/>
          <w:i/>
          <w:iCs/>
          <w:color w:val="000000" w:themeColor="text1"/>
          <w:sz w:val="22"/>
          <w:szCs w:val="22"/>
        </w:rPr>
        <w:t xml:space="preserve"> Associates (MVVA), proposes relocating the “</w:t>
      </w:r>
      <w:proofErr w:type="spellStart"/>
      <w:r w:rsidRPr="00870C81">
        <w:rPr>
          <w:rFonts w:ascii="Arial" w:hAnsi="Arial" w:cs="Arial"/>
          <w:i/>
          <w:iCs/>
          <w:color w:val="000000" w:themeColor="text1"/>
          <w:sz w:val="22"/>
          <w:szCs w:val="22"/>
        </w:rPr>
        <w:t>Barkyard</w:t>
      </w:r>
      <w:proofErr w:type="spellEnd"/>
      <w:r w:rsidRPr="00870C81">
        <w:rPr>
          <w:rFonts w:ascii="Arial" w:hAnsi="Arial" w:cs="Arial"/>
          <w:i/>
          <w:iCs/>
          <w:color w:val="000000" w:themeColor="text1"/>
          <w:sz w:val="22"/>
          <w:szCs w:val="22"/>
        </w:rPr>
        <w:t>” and improving it by adding topography to create interest for dogs and their humans, incorporating a mixture of materials such as gravel and lawn, and adding ADA-accessible paths, benches, drinking fountains with dog bowls, and plantings for shade and comfort. Staff will work with partners for naming/recognition at this new dog park to recognize the generous gift on behalf of Edith and Linda.</w:t>
      </w:r>
    </w:p>
    <w:p w14:paraId="121E7282" w14:textId="77777777" w:rsidR="005D6CF4" w:rsidRPr="00870C81" w:rsidRDefault="005D6CF4" w:rsidP="005D6CF4">
      <w:pPr>
        <w:pStyle w:val="ListParagraph"/>
        <w:ind w:left="540"/>
        <w:jc w:val="both"/>
        <w:rPr>
          <w:rFonts w:ascii="Arial" w:hAnsi="Arial" w:cs="Arial"/>
          <w:i/>
          <w:iCs/>
          <w:sz w:val="22"/>
          <w:szCs w:val="22"/>
        </w:rPr>
      </w:pPr>
    </w:p>
    <w:p w14:paraId="351BAD29" w14:textId="4E96D5EC" w:rsidR="005D6CF4" w:rsidRPr="00005C27" w:rsidRDefault="005D6CF4" w:rsidP="00005C27">
      <w:pPr>
        <w:pStyle w:val="ListParagraph"/>
        <w:numPr>
          <w:ilvl w:val="1"/>
          <w:numId w:val="8"/>
        </w:numPr>
        <w:ind w:left="540"/>
        <w:jc w:val="both"/>
        <w:rPr>
          <w:rFonts w:ascii="Arial" w:hAnsi="Arial" w:cs="Arial"/>
          <w:i/>
          <w:iCs/>
          <w:sz w:val="22"/>
          <w:szCs w:val="22"/>
        </w:rPr>
      </w:pPr>
      <w:r w:rsidRPr="00870C81">
        <w:rPr>
          <w:rFonts w:ascii="Arial" w:hAnsi="Arial" w:cs="Arial"/>
          <w:b/>
          <w:i/>
          <w:iCs/>
          <w:color w:val="000000" w:themeColor="text1"/>
          <w:sz w:val="22"/>
          <w:szCs w:val="22"/>
        </w:rPr>
        <w:t xml:space="preserve">Entry Garden: </w:t>
      </w:r>
      <w:r w:rsidRPr="00870C81">
        <w:rPr>
          <w:rFonts w:ascii="Arial" w:hAnsi="Arial" w:cs="Arial"/>
          <w:bCs/>
          <w:i/>
          <w:iCs/>
          <w:color w:val="000000" w:themeColor="text1"/>
          <w:sz w:val="22"/>
          <w:szCs w:val="22"/>
        </w:rPr>
        <w:t xml:space="preserve">When parkgoers walk across the new, iconic pedestrian bridge over the </w:t>
      </w:r>
      <w:r w:rsidR="00005C27">
        <w:rPr>
          <w:rFonts w:ascii="Arial" w:hAnsi="Arial" w:cs="Arial"/>
          <w:bCs/>
          <w:i/>
          <w:iCs/>
          <w:color w:val="000000" w:themeColor="text1"/>
          <w:sz w:val="22"/>
          <w:szCs w:val="22"/>
        </w:rPr>
        <w:t xml:space="preserve">       </w:t>
      </w:r>
      <w:r w:rsidR="00005C27" w:rsidRPr="00005C27">
        <w:rPr>
          <w:rFonts w:ascii="Arial" w:hAnsi="Arial" w:cs="Arial"/>
          <w:bCs/>
          <w:i/>
          <w:iCs/>
          <w:color w:val="000000" w:themeColor="text1"/>
          <w:sz w:val="22"/>
          <w:szCs w:val="22"/>
        </w:rPr>
        <w:t>I-</w:t>
      </w:r>
      <w:r w:rsidRPr="00005C27">
        <w:rPr>
          <w:rFonts w:ascii="Arial" w:hAnsi="Arial" w:cs="Arial"/>
          <w:bCs/>
          <w:i/>
          <w:iCs/>
          <w:color w:val="000000" w:themeColor="text1"/>
          <w:sz w:val="22"/>
          <w:szCs w:val="22"/>
        </w:rPr>
        <w:t xml:space="preserve">190 designed by Schlaich </w:t>
      </w:r>
      <w:proofErr w:type="spellStart"/>
      <w:r w:rsidRPr="00005C27">
        <w:rPr>
          <w:rFonts w:ascii="Arial" w:hAnsi="Arial" w:cs="Arial"/>
          <w:bCs/>
          <w:i/>
          <w:iCs/>
          <w:color w:val="000000" w:themeColor="text1"/>
          <w:sz w:val="22"/>
          <w:szCs w:val="22"/>
        </w:rPr>
        <w:t>Bergermann</w:t>
      </w:r>
      <w:proofErr w:type="spellEnd"/>
      <w:r w:rsidRPr="00005C27">
        <w:rPr>
          <w:rFonts w:ascii="Arial" w:hAnsi="Arial" w:cs="Arial"/>
          <w:bCs/>
          <w:i/>
          <w:iCs/>
          <w:color w:val="000000" w:themeColor="text1"/>
          <w:sz w:val="22"/>
          <w:szCs w:val="22"/>
        </w:rPr>
        <w:t xml:space="preserve"> Partner, they will be met with a</w:t>
      </w:r>
      <w:r w:rsidR="003B5FF3">
        <w:rPr>
          <w:rFonts w:ascii="Arial" w:hAnsi="Arial" w:cs="Arial"/>
          <w:bCs/>
          <w:i/>
          <w:iCs/>
          <w:color w:val="000000" w:themeColor="text1"/>
          <w:sz w:val="22"/>
          <w:szCs w:val="22"/>
        </w:rPr>
        <w:t xml:space="preserve">n incredible </w:t>
      </w:r>
      <w:r w:rsidRPr="00005C27">
        <w:rPr>
          <w:rFonts w:ascii="Arial" w:hAnsi="Arial" w:cs="Arial"/>
          <w:bCs/>
          <w:i/>
          <w:iCs/>
          <w:color w:val="000000" w:themeColor="text1"/>
          <w:sz w:val="22"/>
          <w:szCs w:val="22"/>
        </w:rPr>
        <w:t xml:space="preserve">view of Lake Erie and a beautiful garden designed by </w:t>
      </w:r>
      <w:r w:rsidR="00870C81" w:rsidRPr="00005C27">
        <w:rPr>
          <w:rFonts w:ascii="Arial" w:hAnsi="Arial" w:cs="Arial"/>
          <w:bCs/>
          <w:i/>
          <w:iCs/>
          <w:color w:val="000000" w:themeColor="text1"/>
          <w:sz w:val="22"/>
          <w:szCs w:val="22"/>
        </w:rPr>
        <w:t xml:space="preserve">MVVA </w:t>
      </w:r>
      <w:r w:rsidRPr="00005C27">
        <w:rPr>
          <w:rFonts w:ascii="Arial" w:hAnsi="Arial" w:cs="Arial"/>
          <w:i/>
          <w:iCs/>
          <w:color w:val="000000" w:themeColor="text1"/>
          <w:sz w:val="22"/>
          <w:szCs w:val="22"/>
        </w:rPr>
        <w:t xml:space="preserve">where the walking and biking paths come together. This place will provide a special moment in the park where park users can reflect. </w:t>
      </w:r>
    </w:p>
    <w:p w14:paraId="3E3CE885" w14:textId="41B0FE06" w:rsidR="005D6CF4" w:rsidRDefault="005D6CF4" w:rsidP="002D489A">
      <w:pPr>
        <w:rPr>
          <w:rFonts w:ascii="Arial" w:hAnsi="Arial" w:cs="Arial"/>
          <w:sz w:val="22"/>
          <w:szCs w:val="22"/>
        </w:rPr>
      </w:pPr>
    </w:p>
    <w:p w14:paraId="3E0DFF80" w14:textId="3A0FAABE" w:rsidR="005D6CF4" w:rsidRDefault="005D6CF4" w:rsidP="002D489A">
      <w:pPr>
        <w:rPr>
          <w:rFonts w:ascii="Arial" w:hAnsi="Arial" w:cs="Arial"/>
          <w:sz w:val="22"/>
          <w:szCs w:val="22"/>
        </w:rPr>
      </w:pPr>
    </w:p>
    <w:p w14:paraId="0615FB51" w14:textId="1457000F" w:rsidR="005D6CF4" w:rsidRDefault="005D6CF4" w:rsidP="002D489A">
      <w:pPr>
        <w:rPr>
          <w:rFonts w:ascii="Arial" w:hAnsi="Arial" w:cs="Arial"/>
          <w:sz w:val="22"/>
          <w:szCs w:val="22"/>
        </w:rPr>
      </w:pPr>
    </w:p>
    <w:p w14:paraId="1F5FA9BA" w14:textId="2FF74BA2" w:rsidR="00984019" w:rsidRDefault="00957175" w:rsidP="00131896">
      <w:pPr>
        <w:rPr>
          <w:rFonts w:ascii="Arial" w:hAnsi="Arial" w:cs="Arial"/>
          <w:sz w:val="22"/>
          <w:szCs w:val="22"/>
        </w:rPr>
      </w:pPr>
      <w:r>
        <w:rPr>
          <w:rFonts w:ascii="Arial" w:hAnsi="Arial" w:cs="Arial"/>
          <w:sz w:val="22"/>
          <w:szCs w:val="22"/>
        </w:rPr>
        <w:lastRenderedPageBreak/>
        <w:t xml:space="preserve">In addition to the capital gift, the Foundation will also </w:t>
      </w:r>
      <w:r w:rsidR="003C1874">
        <w:rPr>
          <w:rFonts w:ascii="Arial" w:hAnsi="Arial" w:cs="Arial"/>
          <w:sz w:val="22"/>
          <w:szCs w:val="22"/>
        </w:rPr>
        <w:t>recommend</w:t>
      </w:r>
      <w:r>
        <w:rPr>
          <w:rFonts w:ascii="Arial" w:hAnsi="Arial" w:cs="Arial"/>
          <w:sz w:val="22"/>
          <w:szCs w:val="22"/>
        </w:rPr>
        <w:t xml:space="preserve"> annual funds from the daughters’ endowed donor</w:t>
      </w:r>
      <w:r w:rsidR="003B40F1">
        <w:rPr>
          <w:rFonts w:ascii="Arial" w:hAnsi="Arial" w:cs="Arial"/>
          <w:sz w:val="22"/>
          <w:szCs w:val="22"/>
        </w:rPr>
        <w:t>-</w:t>
      </w:r>
      <w:r>
        <w:rPr>
          <w:rFonts w:ascii="Arial" w:hAnsi="Arial" w:cs="Arial"/>
          <w:sz w:val="22"/>
          <w:szCs w:val="22"/>
        </w:rPr>
        <w:t xml:space="preserve">advised fund at the Community Foundation for Southeast Michigan to support the sustainability of the park. </w:t>
      </w:r>
      <w:r w:rsidR="00984019" w:rsidRPr="00131896">
        <w:rPr>
          <w:rFonts w:ascii="Arial" w:hAnsi="Arial" w:cs="Arial"/>
          <w:sz w:val="22"/>
          <w:szCs w:val="22"/>
        </w:rPr>
        <w:t xml:space="preserve">An </w:t>
      </w:r>
      <w:r w:rsidR="00FE5F05">
        <w:rPr>
          <w:rFonts w:ascii="Arial" w:hAnsi="Arial" w:cs="Arial"/>
          <w:sz w:val="22"/>
          <w:szCs w:val="22"/>
        </w:rPr>
        <w:t xml:space="preserve">estimated </w:t>
      </w:r>
      <w:r w:rsidR="00984019" w:rsidRPr="00131896">
        <w:rPr>
          <w:rFonts w:ascii="Arial" w:hAnsi="Arial" w:cs="Arial"/>
          <w:sz w:val="22"/>
          <w:szCs w:val="22"/>
        </w:rPr>
        <w:t>$300,000 a year will be granted to the Ralph Wilson Park Conservancy</w:t>
      </w:r>
      <w:r w:rsidR="00131896" w:rsidRPr="00131896">
        <w:rPr>
          <w:rFonts w:ascii="Arial" w:hAnsi="Arial" w:cs="Arial"/>
          <w:sz w:val="22"/>
          <w:szCs w:val="22"/>
        </w:rPr>
        <w:t xml:space="preserve">, </w:t>
      </w:r>
      <w:r w:rsidR="00984019" w:rsidRPr="00131896">
        <w:rPr>
          <w:rFonts w:ascii="Arial" w:hAnsi="Arial" w:cs="Arial"/>
          <w:sz w:val="22"/>
          <w:szCs w:val="22"/>
        </w:rPr>
        <w:t xml:space="preserve">once established, to support the maintenance of the garden and seasonal plantings in Ralph Wilson Park in Buffalo. </w:t>
      </w:r>
    </w:p>
    <w:p w14:paraId="4017E2E7" w14:textId="6F689593" w:rsidR="004E77C9" w:rsidRDefault="004E77C9" w:rsidP="00131896">
      <w:pPr>
        <w:rPr>
          <w:rFonts w:ascii="Arial" w:hAnsi="Arial" w:cs="Arial"/>
          <w:sz w:val="22"/>
          <w:szCs w:val="22"/>
        </w:rPr>
      </w:pPr>
    </w:p>
    <w:p w14:paraId="18347E9B" w14:textId="7FF1C89F" w:rsidR="004E77C9" w:rsidRDefault="004E77C9" w:rsidP="00131896">
      <w:pPr>
        <w:rPr>
          <w:rFonts w:ascii="Arial" w:hAnsi="Arial" w:cs="Arial"/>
          <w:sz w:val="22"/>
          <w:szCs w:val="22"/>
        </w:rPr>
      </w:pPr>
      <w:r>
        <w:rPr>
          <w:rFonts w:ascii="Arial" w:hAnsi="Arial" w:cs="Arial"/>
          <w:sz w:val="22"/>
          <w:szCs w:val="22"/>
        </w:rPr>
        <w:t xml:space="preserve">“As the City of Buffalo and Imagine </w:t>
      </w:r>
      <w:proofErr w:type="spellStart"/>
      <w:r>
        <w:rPr>
          <w:rFonts w:ascii="Arial" w:hAnsi="Arial" w:cs="Arial"/>
          <w:sz w:val="22"/>
          <w:szCs w:val="22"/>
        </w:rPr>
        <w:t>LaSallle</w:t>
      </w:r>
      <w:proofErr w:type="spellEnd"/>
      <w:r>
        <w:rPr>
          <w:rFonts w:ascii="Arial" w:hAnsi="Arial" w:cs="Arial"/>
          <w:sz w:val="22"/>
          <w:szCs w:val="22"/>
        </w:rPr>
        <w:t xml:space="preserve"> project partners work to fund all </w:t>
      </w:r>
      <w:r w:rsidR="00421659">
        <w:rPr>
          <w:rFonts w:ascii="Arial" w:hAnsi="Arial" w:cs="Arial"/>
          <w:sz w:val="22"/>
          <w:szCs w:val="22"/>
        </w:rPr>
        <w:t xml:space="preserve">of the </w:t>
      </w:r>
      <w:r>
        <w:rPr>
          <w:rFonts w:ascii="Arial" w:hAnsi="Arial" w:cs="Arial"/>
          <w:sz w:val="22"/>
          <w:szCs w:val="22"/>
        </w:rPr>
        <w:t xml:space="preserve">components </w:t>
      </w:r>
      <w:r w:rsidR="00960BD0">
        <w:rPr>
          <w:rFonts w:ascii="Arial" w:hAnsi="Arial" w:cs="Arial"/>
          <w:sz w:val="22"/>
          <w:szCs w:val="22"/>
        </w:rPr>
        <w:t xml:space="preserve">and sustainability for </w:t>
      </w:r>
      <w:r>
        <w:rPr>
          <w:rFonts w:ascii="Arial" w:hAnsi="Arial" w:cs="Arial"/>
          <w:sz w:val="22"/>
          <w:szCs w:val="22"/>
        </w:rPr>
        <w:t xml:space="preserve">the parks’ master plan, </w:t>
      </w:r>
      <w:r w:rsidR="00421659">
        <w:rPr>
          <w:rFonts w:ascii="Arial" w:hAnsi="Arial" w:cs="Arial"/>
          <w:sz w:val="22"/>
          <w:szCs w:val="22"/>
        </w:rPr>
        <w:t>we’re</w:t>
      </w:r>
      <w:r w:rsidR="00960BD0">
        <w:rPr>
          <w:rFonts w:ascii="Arial" w:hAnsi="Arial" w:cs="Arial"/>
          <w:sz w:val="22"/>
          <w:szCs w:val="22"/>
        </w:rPr>
        <w:t xml:space="preserve"> excited that through the Wilson family</w:t>
      </w:r>
      <w:r w:rsidR="00957175">
        <w:rPr>
          <w:rFonts w:ascii="Arial" w:hAnsi="Arial" w:cs="Arial"/>
          <w:sz w:val="22"/>
          <w:szCs w:val="22"/>
        </w:rPr>
        <w:t>’s</w:t>
      </w:r>
      <w:r w:rsidR="00960BD0">
        <w:rPr>
          <w:rFonts w:ascii="Arial" w:hAnsi="Arial" w:cs="Arial"/>
          <w:sz w:val="22"/>
          <w:szCs w:val="22"/>
        </w:rPr>
        <w:t xml:space="preserve"> continued legacy of givin</w:t>
      </w:r>
      <w:r w:rsidR="00FE5F05">
        <w:rPr>
          <w:rFonts w:ascii="Arial" w:hAnsi="Arial" w:cs="Arial"/>
          <w:sz w:val="22"/>
          <w:szCs w:val="22"/>
        </w:rPr>
        <w:t>g</w:t>
      </w:r>
      <w:r w:rsidR="00361EE1">
        <w:rPr>
          <w:rFonts w:ascii="Arial" w:hAnsi="Arial" w:cs="Arial"/>
          <w:sz w:val="22"/>
          <w:szCs w:val="22"/>
        </w:rPr>
        <w:t xml:space="preserve"> </w:t>
      </w:r>
      <w:r w:rsidR="00FE5F05">
        <w:rPr>
          <w:rFonts w:ascii="Arial" w:hAnsi="Arial" w:cs="Arial"/>
          <w:sz w:val="22"/>
          <w:szCs w:val="22"/>
        </w:rPr>
        <w:t>we can</w:t>
      </w:r>
      <w:r w:rsidR="00957175">
        <w:rPr>
          <w:rFonts w:ascii="Arial" w:hAnsi="Arial" w:cs="Arial"/>
          <w:sz w:val="22"/>
          <w:szCs w:val="22"/>
        </w:rPr>
        <w:t xml:space="preserve"> provide </w:t>
      </w:r>
      <w:r w:rsidR="00361EE1">
        <w:rPr>
          <w:rFonts w:ascii="Arial" w:hAnsi="Arial" w:cs="Arial"/>
          <w:sz w:val="22"/>
          <w:szCs w:val="22"/>
        </w:rPr>
        <w:t xml:space="preserve">this additional </w:t>
      </w:r>
      <w:r w:rsidR="00957175">
        <w:rPr>
          <w:rFonts w:ascii="Arial" w:hAnsi="Arial" w:cs="Arial"/>
          <w:sz w:val="22"/>
          <w:szCs w:val="22"/>
        </w:rPr>
        <w:t xml:space="preserve">support </w:t>
      </w:r>
      <w:r w:rsidR="00361EE1">
        <w:rPr>
          <w:rFonts w:ascii="Arial" w:hAnsi="Arial" w:cs="Arial"/>
          <w:sz w:val="22"/>
          <w:szCs w:val="22"/>
        </w:rPr>
        <w:t xml:space="preserve">to help move closer towards </w:t>
      </w:r>
      <w:r>
        <w:rPr>
          <w:rFonts w:ascii="Arial" w:hAnsi="Arial" w:cs="Arial"/>
          <w:sz w:val="22"/>
          <w:szCs w:val="22"/>
        </w:rPr>
        <w:t>fully realiz</w:t>
      </w:r>
      <w:r w:rsidR="00361EE1">
        <w:rPr>
          <w:rFonts w:ascii="Arial" w:hAnsi="Arial" w:cs="Arial"/>
          <w:sz w:val="22"/>
          <w:szCs w:val="22"/>
        </w:rPr>
        <w:t>ing</w:t>
      </w:r>
      <w:r>
        <w:rPr>
          <w:rFonts w:ascii="Arial" w:hAnsi="Arial" w:cs="Arial"/>
          <w:sz w:val="22"/>
          <w:szCs w:val="22"/>
        </w:rPr>
        <w:t xml:space="preserve"> the community’s</w:t>
      </w:r>
      <w:r w:rsidR="00BD4DB5">
        <w:rPr>
          <w:rFonts w:ascii="Arial" w:hAnsi="Arial" w:cs="Arial"/>
          <w:sz w:val="22"/>
          <w:szCs w:val="22"/>
        </w:rPr>
        <w:t xml:space="preserve"> incredible</w:t>
      </w:r>
      <w:r>
        <w:rPr>
          <w:rFonts w:ascii="Arial" w:hAnsi="Arial" w:cs="Arial"/>
          <w:sz w:val="22"/>
          <w:szCs w:val="22"/>
        </w:rPr>
        <w:t xml:space="preserve"> vision</w:t>
      </w:r>
      <w:r w:rsidR="00BD4DB5">
        <w:rPr>
          <w:rFonts w:ascii="Arial" w:hAnsi="Arial" w:cs="Arial"/>
          <w:sz w:val="22"/>
          <w:szCs w:val="22"/>
        </w:rPr>
        <w:t xml:space="preserve"> for the park</w:t>
      </w:r>
      <w:r>
        <w:rPr>
          <w:rFonts w:ascii="Arial" w:hAnsi="Arial" w:cs="Arial"/>
          <w:sz w:val="22"/>
          <w:szCs w:val="22"/>
        </w:rPr>
        <w:t>,</w:t>
      </w:r>
      <w:r w:rsidR="00BD4DB5">
        <w:rPr>
          <w:rFonts w:ascii="Arial" w:hAnsi="Arial" w:cs="Arial"/>
          <w:sz w:val="22"/>
          <w:szCs w:val="22"/>
        </w:rPr>
        <w:t>”</w:t>
      </w:r>
      <w:r>
        <w:rPr>
          <w:rFonts w:ascii="Arial" w:hAnsi="Arial" w:cs="Arial"/>
          <w:sz w:val="22"/>
          <w:szCs w:val="22"/>
        </w:rPr>
        <w:t xml:space="preserve"> said David </w:t>
      </w:r>
      <w:proofErr w:type="spellStart"/>
      <w:r>
        <w:rPr>
          <w:rFonts w:ascii="Arial" w:hAnsi="Arial" w:cs="Arial"/>
          <w:sz w:val="22"/>
          <w:szCs w:val="22"/>
        </w:rPr>
        <w:t>Egner</w:t>
      </w:r>
      <w:proofErr w:type="spellEnd"/>
      <w:r>
        <w:rPr>
          <w:rFonts w:ascii="Arial" w:hAnsi="Arial" w:cs="Arial"/>
          <w:sz w:val="22"/>
          <w:szCs w:val="22"/>
        </w:rPr>
        <w:t xml:space="preserve">, president &amp; CEO, Ralph C. Wilson, Jr. Foundation. </w:t>
      </w:r>
    </w:p>
    <w:p w14:paraId="253F2AF3" w14:textId="035F6740" w:rsidR="00131896" w:rsidRDefault="00131896" w:rsidP="00131896">
      <w:pPr>
        <w:rPr>
          <w:rFonts w:ascii="Arial" w:hAnsi="Arial" w:cs="Arial"/>
          <w:sz w:val="22"/>
          <w:szCs w:val="22"/>
        </w:rPr>
      </w:pPr>
    </w:p>
    <w:p w14:paraId="7A427070" w14:textId="48F4407A" w:rsidR="00FE5F05" w:rsidRDefault="00131896" w:rsidP="00646D88">
      <w:pPr>
        <w:rPr>
          <w:rFonts w:ascii="Arial" w:hAnsi="Arial" w:cs="Arial"/>
          <w:sz w:val="22"/>
          <w:szCs w:val="22"/>
        </w:rPr>
      </w:pPr>
      <w:r>
        <w:rPr>
          <w:rFonts w:ascii="Arial" w:hAnsi="Arial" w:cs="Arial"/>
          <w:sz w:val="22"/>
          <w:szCs w:val="22"/>
        </w:rPr>
        <w:t xml:space="preserve">The Foundation will also honor Dee </w:t>
      </w:r>
      <w:proofErr w:type="spellStart"/>
      <w:r>
        <w:rPr>
          <w:rFonts w:ascii="Arial" w:hAnsi="Arial" w:cs="Arial"/>
          <w:sz w:val="22"/>
          <w:szCs w:val="22"/>
        </w:rPr>
        <w:t>Dee</w:t>
      </w:r>
      <w:proofErr w:type="spellEnd"/>
      <w:r>
        <w:rPr>
          <w:rFonts w:ascii="Arial" w:hAnsi="Arial" w:cs="Arial"/>
          <w:sz w:val="22"/>
          <w:szCs w:val="22"/>
        </w:rPr>
        <w:t xml:space="preserve"> and Linda’s shared love for the game of tennis, which was also enjoyed by Mr. Wilson throughout his entire life, by</w:t>
      </w:r>
      <w:r w:rsidR="003C1874">
        <w:rPr>
          <w:rFonts w:ascii="Arial" w:hAnsi="Arial" w:cs="Arial"/>
          <w:sz w:val="22"/>
          <w:szCs w:val="22"/>
        </w:rPr>
        <w:t xml:space="preserve"> recommending</w:t>
      </w:r>
      <w:r>
        <w:rPr>
          <w:rFonts w:ascii="Arial" w:hAnsi="Arial" w:cs="Arial"/>
          <w:sz w:val="22"/>
          <w:szCs w:val="22"/>
        </w:rPr>
        <w:t xml:space="preserve"> an estimated $125,000 annually from the donor</w:t>
      </w:r>
      <w:r w:rsidR="0083746B">
        <w:rPr>
          <w:rFonts w:ascii="Arial" w:hAnsi="Arial" w:cs="Arial"/>
          <w:sz w:val="22"/>
          <w:szCs w:val="22"/>
        </w:rPr>
        <w:t>-</w:t>
      </w:r>
      <w:r>
        <w:rPr>
          <w:rFonts w:ascii="Arial" w:hAnsi="Arial" w:cs="Arial"/>
          <w:sz w:val="22"/>
          <w:szCs w:val="22"/>
        </w:rPr>
        <w:t>advised fund to support youth tennis programming,</w:t>
      </w:r>
      <w:r w:rsidR="00A8370E">
        <w:rPr>
          <w:rFonts w:ascii="Arial" w:hAnsi="Arial" w:cs="Arial"/>
          <w:sz w:val="22"/>
          <w:szCs w:val="22"/>
        </w:rPr>
        <w:t xml:space="preserve"> </w:t>
      </w:r>
      <w:r w:rsidR="00573555">
        <w:rPr>
          <w:rFonts w:ascii="Arial" w:hAnsi="Arial" w:cs="Arial"/>
          <w:sz w:val="22"/>
          <w:szCs w:val="22"/>
        </w:rPr>
        <w:t xml:space="preserve">maintenance </w:t>
      </w:r>
      <w:r>
        <w:rPr>
          <w:rFonts w:ascii="Arial" w:hAnsi="Arial" w:cs="Arial"/>
          <w:sz w:val="22"/>
          <w:szCs w:val="22"/>
        </w:rPr>
        <w:t>and capital</w:t>
      </w:r>
      <w:r w:rsidR="00573555">
        <w:rPr>
          <w:rFonts w:ascii="Arial" w:hAnsi="Arial" w:cs="Arial"/>
          <w:sz w:val="22"/>
          <w:szCs w:val="22"/>
        </w:rPr>
        <w:t xml:space="preserve"> repairs</w:t>
      </w:r>
      <w:r>
        <w:rPr>
          <w:rFonts w:ascii="Arial" w:hAnsi="Arial" w:cs="Arial"/>
          <w:sz w:val="22"/>
          <w:szCs w:val="22"/>
        </w:rPr>
        <w:t xml:space="preserve"> of courts throughout the region. </w:t>
      </w:r>
    </w:p>
    <w:p w14:paraId="79CD088B" w14:textId="77777777" w:rsidR="00FE5F05" w:rsidRDefault="00FE5F05" w:rsidP="00646D88">
      <w:pPr>
        <w:rPr>
          <w:rFonts w:ascii="Arial" w:hAnsi="Arial" w:cs="Arial"/>
          <w:sz w:val="22"/>
          <w:szCs w:val="22"/>
        </w:rPr>
      </w:pPr>
    </w:p>
    <w:p w14:paraId="38486583" w14:textId="574B3F67" w:rsidR="003B40F1" w:rsidRPr="003B40F1" w:rsidRDefault="00696D85" w:rsidP="003B40F1">
      <w:pPr>
        <w:rPr>
          <w:rFonts w:ascii="Arial" w:hAnsi="Arial" w:cs="Arial"/>
          <w:sz w:val="22"/>
          <w:szCs w:val="22"/>
        </w:rPr>
      </w:pPr>
      <w:r>
        <w:rPr>
          <w:rFonts w:ascii="Arial" w:hAnsi="Arial" w:cs="Arial"/>
          <w:sz w:val="22"/>
          <w:szCs w:val="22"/>
        </w:rPr>
        <w:t>To jump start this effort, the Foundation is working with</w:t>
      </w:r>
      <w:r w:rsidR="00BF145B">
        <w:rPr>
          <w:rFonts w:ascii="Arial" w:hAnsi="Arial" w:cs="Arial"/>
          <w:sz w:val="22"/>
          <w:szCs w:val="22"/>
        </w:rPr>
        <w:t xml:space="preserve"> its</w:t>
      </w:r>
      <w:r w:rsidR="008B66F2">
        <w:rPr>
          <w:rFonts w:ascii="Arial" w:hAnsi="Arial" w:cs="Arial"/>
          <w:sz w:val="22"/>
          <w:szCs w:val="22"/>
        </w:rPr>
        <w:t xml:space="preserve"> </w:t>
      </w:r>
      <w:r w:rsidR="00BF145B">
        <w:rPr>
          <w:rFonts w:ascii="Arial" w:hAnsi="Arial" w:cs="Arial"/>
          <w:sz w:val="22"/>
          <w:szCs w:val="22"/>
        </w:rPr>
        <w:t xml:space="preserve">Project Play Western New York partners and the </w:t>
      </w:r>
      <w:r>
        <w:rPr>
          <w:rFonts w:ascii="Arial" w:hAnsi="Arial" w:cs="Arial"/>
          <w:sz w:val="22"/>
          <w:szCs w:val="22"/>
        </w:rPr>
        <w:t>Olmsted Parks Conservancy</w:t>
      </w:r>
      <w:r w:rsidR="00BF145B">
        <w:rPr>
          <w:rFonts w:ascii="Arial" w:hAnsi="Arial" w:cs="Arial"/>
          <w:sz w:val="22"/>
          <w:szCs w:val="22"/>
        </w:rPr>
        <w:t xml:space="preserve"> </w:t>
      </w:r>
      <w:r>
        <w:rPr>
          <w:rFonts w:ascii="Arial" w:hAnsi="Arial" w:cs="Arial"/>
          <w:sz w:val="22"/>
          <w:szCs w:val="22"/>
        </w:rPr>
        <w:t xml:space="preserve">on a </w:t>
      </w:r>
      <w:r w:rsidR="008B66F2">
        <w:rPr>
          <w:rFonts w:ascii="Arial" w:hAnsi="Arial" w:cs="Arial"/>
          <w:sz w:val="22"/>
          <w:szCs w:val="22"/>
        </w:rPr>
        <w:t xml:space="preserve">coordinated plan to support tennis programming through </w:t>
      </w:r>
      <w:r w:rsidR="003B40F1" w:rsidRPr="003B40F1">
        <w:rPr>
          <w:rFonts w:ascii="Arial" w:hAnsi="Arial" w:cs="Arial"/>
          <w:sz w:val="22"/>
          <w:szCs w:val="22"/>
        </w:rPr>
        <w:t xml:space="preserve">Algonquin Sports </w:t>
      </w:r>
      <w:r w:rsidR="00FA4CFC">
        <w:rPr>
          <w:rFonts w:ascii="Arial" w:hAnsi="Arial" w:cs="Arial"/>
          <w:sz w:val="22"/>
          <w:szCs w:val="22"/>
        </w:rPr>
        <w:t>for</w:t>
      </w:r>
      <w:r w:rsidR="003B40F1" w:rsidRPr="003B40F1">
        <w:rPr>
          <w:rFonts w:ascii="Arial" w:hAnsi="Arial" w:cs="Arial"/>
          <w:sz w:val="22"/>
          <w:szCs w:val="22"/>
        </w:rPr>
        <w:t xml:space="preserve"> Kids (ASK Tennis) and Buffalo Pal (Love to Serve)</w:t>
      </w:r>
    </w:p>
    <w:p w14:paraId="098089D1" w14:textId="0929AA2A" w:rsidR="006B6F73" w:rsidRPr="00543653" w:rsidRDefault="008B66F2" w:rsidP="00646D88">
      <w:pPr>
        <w:rPr>
          <w:rFonts w:ascii="Arial" w:hAnsi="Arial" w:cs="Arial"/>
          <w:sz w:val="22"/>
          <w:szCs w:val="22"/>
        </w:rPr>
      </w:pPr>
      <w:r>
        <w:rPr>
          <w:rFonts w:ascii="Arial" w:hAnsi="Arial" w:cs="Arial"/>
          <w:sz w:val="22"/>
          <w:szCs w:val="22"/>
        </w:rPr>
        <w:t xml:space="preserve">and capital support to resurface courts in both the Olmsted Park system and nearby courts </w:t>
      </w:r>
      <w:r w:rsidR="00BF145B">
        <w:rPr>
          <w:rFonts w:ascii="Arial" w:hAnsi="Arial" w:cs="Arial"/>
          <w:sz w:val="22"/>
          <w:szCs w:val="22"/>
        </w:rPr>
        <w:t>through the first round of grants</w:t>
      </w:r>
      <w:r>
        <w:rPr>
          <w:rFonts w:ascii="Arial" w:hAnsi="Arial" w:cs="Arial"/>
          <w:sz w:val="22"/>
          <w:szCs w:val="22"/>
        </w:rPr>
        <w:t>.  More details will be announced in the coming months.</w:t>
      </w:r>
    </w:p>
    <w:p w14:paraId="5DF6C046" w14:textId="77777777" w:rsidR="004F4A96" w:rsidRDefault="004F4A96" w:rsidP="002D489A">
      <w:pPr>
        <w:rPr>
          <w:rFonts w:ascii="Arial" w:hAnsi="Arial" w:cs="Arial"/>
          <w:sz w:val="22"/>
          <w:szCs w:val="22"/>
        </w:rPr>
      </w:pPr>
    </w:p>
    <w:p w14:paraId="55E26479" w14:textId="319B58CE" w:rsidR="000438B8" w:rsidRPr="00321A7A" w:rsidRDefault="000438B8" w:rsidP="002D489A">
      <w:pPr>
        <w:rPr>
          <w:rFonts w:ascii="Arial" w:hAnsi="Arial" w:cs="Arial"/>
          <w:sz w:val="22"/>
          <w:szCs w:val="22"/>
        </w:rPr>
      </w:pPr>
      <w:r w:rsidRPr="00321A7A">
        <w:rPr>
          <w:rFonts w:ascii="Arial" w:hAnsi="Arial" w:cs="Arial"/>
          <w:sz w:val="22"/>
          <w:szCs w:val="22"/>
        </w:rPr>
        <w:t xml:space="preserve">“On behalf of the residents of Buffalo and Western New York, I once again thank the Wilson family for their continued generosity which is driving the creation of Ralph C. Wilson, Jr. Centennial Park. From the original $50 million </w:t>
      </w:r>
      <w:r w:rsidR="00F33CDA" w:rsidRPr="00321A7A">
        <w:rPr>
          <w:rFonts w:ascii="Arial" w:hAnsi="Arial" w:cs="Arial"/>
          <w:sz w:val="22"/>
          <w:szCs w:val="22"/>
        </w:rPr>
        <w:t>the Foundation</w:t>
      </w:r>
      <w:r w:rsidRPr="00321A7A">
        <w:rPr>
          <w:rFonts w:ascii="Arial" w:hAnsi="Arial" w:cs="Arial"/>
          <w:sz w:val="22"/>
          <w:szCs w:val="22"/>
        </w:rPr>
        <w:t xml:space="preserve"> announced for this transformative project in 2018, to the millions in additional funding for planning, and now this gift from the </w:t>
      </w:r>
      <w:r w:rsidR="00E943C8" w:rsidRPr="00321A7A">
        <w:rPr>
          <w:rFonts w:ascii="Arial" w:hAnsi="Arial" w:cs="Arial"/>
          <w:sz w:val="22"/>
          <w:szCs w:val="22"/>
        </w:rPr>
        <w:t>trust</w:t>
      </w:r>
      <w:r w:rsidRPr="00321A7A">
        <w:rPr>
          <w:rFonts w:ascii="Arial" w:hAnsi="Arial" w:cs="Arial"/>
          <w:sz w:val="22"/>
          <w:szCs w:val="22"/>
        </w:rPr>
        <w:t xml:space="preserve"> of Dee </w:t>
      </w:r>
      <w:proofErr w:type="spellStart"/>
      <w:r w:rsidRPr="00321A7A">
        <w:rPr>
          <w:rFonts w:ascii="Arial" w:hAnsi="Arial" w:cs="Arial"/>
          <w:sz w:val="22"/>
          <w:szCs w:val="22"/>
        </w:rPr>
        <w:t>Dee</w:t>
      </w:r>
      <w:proofErr w:type="spellEnd"/>
      <w:r w:rsidRPr="00321A7A">
        <w:rPr>
          <w:rFonts w:ascii="Arial" w:hAnsi="Arial" w:cs="Arial"/>
          <w:sz w:val="22"/>
          <w:szCs w:val="22"/>
        </w:rPr>
        <w:t xml:space="preserve"> and Linda, for the park and local tennis programs, Buffalo is a better place because of the Wilson family and we are extremely grateful,” Mayor Byron W. Brown said.</w:t>
      </w:r>
    </w:p>
    <w:p w14:paraId="3FB6E29E" w14:textId="77777777" w:rsidR="000438B8" w:rsidRPr="00543653" w:rsidRDefault="000438B8" w:rsidP="002D489A">
      <w:pPr>
        <w:rPr>
          <w:rFonts w:ascii="Arial" w:hAnsi="Arial" w:cs="Arial"/>
          <w:sz w:val="22"/>
          <w:szCs w:val="22"/>
        </w:rPr>
      </w:pPr>
    </w:p>
    <w:p w14:paraId="15F2BDC9" w14:textId="1748A1DE" w:rsidR="00765CD8" w:rsidRPr="00543653" w:rsidRDefault="00765CD8" w:rsidP="00765CD8">
      <w:pPr>
        <w:rPr>
          <w:rFonts w:ascii="Arial" w:hAnsi="Arial" w:cs="Arial"/>
          <w:sz w:val="22"/>
          <w:szCs w:val="22"/>
        </w:rPr>
      </w:pPr>
      <w:r w:rsidRPr="00543653">
        <w:rPr>
          <w:rFonts w:ascii="Arial" w:hAnsi="Arial" w:cs="Arial"/>
          <w:sz w:val="22"/>
          <w:szCs w:val="22"/>
        </w:rPr>
        <w:t xml:space="preserve">Prior to his death, Mr. Wilson set up trusts for his daughters. </w:t>
      </w:r>
      <w:r w:rsidR="006B6F73">
        <w:rPr>
          <w:rFonts w:ascii="Arial" w:hAnsi="Arial" w:cs="Arial"/>
          <w:sz w:val="22"/>
          <w:szCs w:val="22"/>
        </w:rPr>
        <w:t xml:space="preserve">Dee </w:t>
      </w:r>
      <w:proofErr w:type="spellStart"/>
      <w:r w:rsidR="006B6F73">
        <w:rPr>
          <w:rFonts w:ascii="Arial" w:hAnsi="Arial" w:cs="Arial"/>
          <w:sz w:val="22"/>
          <w:szCs w:val="22"/>
        </w:rPr>
        <w:t>Dee</w:t>
      </w:r>
      <w:proofErr w:type="spellEnd"/>
      <w:r w:rsidRPr="00543653">
        <w:rPr>
          <w:rFonts w:ascii="Arial" w:hAnsi="Arial" w:cs="Arial"/>
          <w:sz w:val="22"/>
          <w:szCs w:val="22"/>
        </w:rPr>
        <w:t xml:space="preserve"> Wilson passed away in January 2020 at age 68, and Linda Bogdan passed away in April 2009 at age 61. Bogdan was the first female scout in the National Football League, and vice president and assistant director of college and pro scouting for the Buffalo Bills. She spent 22 years with the team. </w:t>
      </w:r>
      <w:r w:rsidR="006B6F73">
        <w:rPr>
          <w:rFonts w:ascii="Arial" w:hAnsi="Arial" w:cs="Arial"/>
          <w:sz w:val="22"/>
          <w:szCs w:val="22"/>
        </w:rPr>
        <w:t xml:space="preserve">Dee </w:t>
      </w:r>
      <w:proofErr w:type="spellStart"/>
      <w:r w:rsidR="006B6F73">
        <w:rPr>
          <w:rFonts w:ascii="Arial" w:hAnsi="Arial" w:cs="Arial"/>
          <w:sz w:val="22"/>
          <w:szCs w:val="22"/>
        </w:rPr>
        <w:t>Dee</w:t>
      </w:r>
      <w:proofErr w:type="spellEnd"/>
      <w:r w:rsidRPr="00543653">
        <w:rPr>
          <w:rFonts w:ascii="Arial" w:hAnsi="Arial" w:cs="Arial"/>
          <w:sz w:val="22"/>
          <w:szCs w:val="22"/>
        </w:rPr>
        <w:t xml:space="preserve"> and Mr. Wilson often traveled together and loved to play tennis. He admired her as a caregiver, as she cared for her mother and was comforting to Mr. Wilson as he aged, too. Mr. Wilson’s third daughter, Christy Hofmann, who at one time served as a consultant in the area of merchandising during Mr. Wilson’s ownership of the Buffalo Bills, enjoys a private life today on the east coast.</w:t>
      </w:r>
    </w:p>
    <w:p w14:paraId="62AE9BBC" w14:textId="77777777" w:rsidR="00DF6A12" w:rsidRPr="00543653" w:rsidRDefault="00DF6A12" w:rsidP="00DF6A12">
      <w:pPr>
        <w:rPr>
          <w:rFonts w:ascii="Arial" w:hAnsi="Arial" w:cs="Arial"/>
          <w:color w:val="000000" w:themeColor="text1"/>
          <w:sz w:val="22"/>
          <w:szCs w:val="22"/>
        </w:rPr>
      </w:pPr>
    </w:p>
    <w:p w14:paraId="2BE2436C" w14:textId="7EC66EFE" w:rsidR="0032677F" w:rsidRDefault="006B6F73" w:rsidP="002D489A">
      <w:pPr>
        <w:rPr>
          <w:rFonts w:ascii="Arial" w:hAnsi="Arial" w:cs="Arial"/>
          <w:sz w:val="22"/>
          <w:szCs w:val="22"/>
        </w:rPr>
      </w:pPr>
      <w:r>
        <w:rPr>
          <w:rFonts w:ascii="Arial" w:hAnsi="Arial" w:cs="Arial"/>
          <w:color w:val="000000" w:themeColor="text1"/>
          <w:sz w:val="22"/>
          <w:szCs w:val="22"/>
        </w:rPr>
        <w:t xml:space="preserve">Design </w:t>
      </w:r>
      <w:r w:rsidR="00DF6A12" w:rsidRPr="00543653">
        <w:rPr>
          <w:rFonts w:ascii="Arial" w:hAnsi="Arial" w:cs="Arial"/>
          <w:color w:val="000000" w:themeColor="text1"/>
          <w:sz w:val="22"/>
          <w:szCs w:val="22"/>
        </w:rPr>
        <w:t xml:space="preserve">plans </w:t>
      </w:r>
      <w:r>
        <w:rPr>
          <w:rFonts w:ascii="Arial" w:hAnsi="Arial" w:cs="Arial"/>
          <w:color w:val="000000" w:themeColor="text1"/>
          <w:sz w:val="22"/>
          <w:szCs w:val="22"/>
        </w:rPr>
        <w:t xml:space="preserve">and other community updates </w:t>
      </w:r>
      <w:r w:rsidR="00DF6A12" w:rsidRPr="00543653">
        <w:rPr>
          <w:rFonts w:ascii="Arial" w:hAnsi="Arial" w:cs="Arial"/>
          <w:color w:val="000000" w:themeColor="text1"/>
          <w:sz w:val="22"/>
          <w:szCs w:val="22"/>
        </w:rPr>
        <w:t xml:space="preserve">for </w:t>
      </w:r>
      <w:r w:rsidR="00AB421A" w:rsidRPr="00543653">
        <w:rPr>
          <w:rFonts w:ascii="Arial" w:hAnsi="Arial" w:cs="Arial"/>
          <w:color w:val="000000" w:themeColor="text1"/>
          <w:sz w:val="22"/>
          <w:szCs w:val="22"/>
        </w:rPr>
        <w:t xml:space="preserve">Ralph C. Wilson, Jr. Centennial Park can be </w:t>
      </w:r>
      <w:r w:rsidR="00AB421A" w:rsidRPr="008B66F2">
        <w:rPr>
          <w:rFonts w:ascii="Arial" w:hAnsi="Arial" w:cs="Arial"/>
          <w:color w:val="000000" w:themeColor="text1"/>
          <w:sz w:val="22"/>
          <w:szCs w:val="22"/>
        </w:rPr>
        <w:t xml:space="preserve">viewed </w:t>
      </w:r>
      <w:hyperlink r:id="rId9" w:history="1">
        <w:r w:rsidR="008403C9" w:rsidRPr="008B66F2">
          <w:rPr>
            <w:rStyle w:val="Hyperlink"/>
            <w:rFonts w:ascii="Arial" w:hAnsi="Arial" w:cs="Arial"/>
            <w:sz w:val="22"/>
            <w:szCs w:val="22"/>
          </w:rPr>
          <w:t>here</w:t>
        </w:r>
      </w:hyperlink>
      <w:r w:rsidR="008403C9" w:rsidRPr="008B66F2">
        <w:rPr>
          <w:rFonts w:ascii="Arial" w:hAnsi="Arial" w:cs="Arial"/>
          <w:color w:val="000000" w:themeColor="text1"/>
          <w:sz w:val="22"/>
          <w:szCs w:val="22"/>
        </w:rPr>
        <w:t>.</w:t>
      </w:r>
      <w:r w:rsidR="00C06157" w:rsidRPr="008B66F2">
        <w:rPr>
          <w:rFonts w:ascii="Arial" w:hAnsi="Arial" w:cs="Arial"/>
          <w:sz w:val="22"/>
          <w:szCs w:val="22"/>
        </w:rPr>
        <w:t xml:space="preserve"> </w:t>
      </w:r>
      <w:r w:rsidR="00E0629F" w:rsidRPr="008B66F2">
        <w:rPr>
          <w:rFonts w:ascii="Arial" w:hAnsi="Arial" w:cs="Arial"/>
          <w:sz w:val="22"/>
          <w:szCs w:val="22"/>
        </w:rPr>
        <w:t>For</w:t>
      </w:r>
      <w:r w:rsidR="00E0629F" w:rsidRPr="00543653">
        <w:rPr>
          <w:rFonts w:ascii="Arial" w:hAnsi="Arial" w:cs="Arial"/>
          <w:sz w:val="22"/>
          <w:szCs w:val="22"/>
        </w:rPr>
        <w:t xml:space="preserve"> more information, visit </w:t>
      </w:r>
      <w:hyperlink r:id="rId10" w:history="1">
        <w:r w:rsidR="00DF6A12" w:rsidRPr="00543653">
          <w:rPr>
            <w:rStyle w:val="Hyperlink"/>
            <w:rFonts w:ascii="Arial" w:hAnsi="Arial" w:cs="Arial"/>
            <w:sz w:val="22"/>
            <w:szCs w:val="22"/>
          </w:rPr>
          <w:t>RCWJRF.org</w:t>
        </w:r>
      </w:hyperlink>
      <w:r w:rsidR="00DF6A12" w:rsidRPr="00543653">
        <w:rPr>
          <w:rFonts w:ascii="Arial" w:hAnsi="Arial" w:cs="Arial"/>
          <w:sz w:val="22"/>
          <w:szCs w:val="22"/>
        </w:rPr>
        <w:t xml:space="preserve">. </w:t>
      </w:r>
      <w:r w:rsidR="00E0629F" w:rsidRPr="00543653">
        <w:rPr>
          <w:rFonts w:ascii="Arial" w:hAnsi="Arial" w:cs="Arial"/>
          <w:sz w:val="22"/>
          <w:szCs w:val="22"/>
        </w:rPr>
        <w:t xml:space="preserve"> </w:t>
      </w:r>
      <w:r w:rsidR="005B6590" w:rsidRPr="00543653">
        <w:rPr>
          <w:rFonts w:ascii="Arial" w:hAnsi="Arial" w:cs="Arial"/>
          <w:sz w:val="22"/>
          <w:szCs w:val="22"/>
        </w:rPr>
        <w:t xml:space="preserve"> </w:t>
      </w:r>
    </w:p>
    <w:p w14:paraId="542D4C63" w14:textId="68D8655A" w:rsidR="006B6F73" w:rsidRDefault="006B6F73" w:rsidP="002D489A">
      <w:pPr>
        <w:rPr>
          <w:rFonts w:ascii="Arial" w:hAnsi="Arial" w:cs="Arial"/>
          <w:sz w:val="22"/>
          <w:szCs w:val="22"/>
        </w:rPr>
      </w:pPr>
    </w:p>
    <w:p w14:paraId="50B52368" w14:textId="77777777" w:rsidR="006B6F73" w:rsidRPr="00543653" w:rsidRDefault="006B6F73" w:rsidP="002D489A">
      <w:pPr>
        <w:rPr>
          <w:rFonts w:ascii="Arial" w:hAnsi="Arial" w:cs="Arial"/>
          <w:sz w:val="22"/>
          <w:szCs w:val="22"/>
        </w:rPr>
      </w:pPr>
    </w:p>
    <w:p w14:paraId="2A180C55" w14:textId="77777777" w:rsidR="00127206" w:rsidRPr="00543653" w:rsidRDefault="00127206" w:rsidP="003A0079">
      <w:pPr>
        <w:rPr>
          <w:rFonts w:ascii="Arial" w:hAnsi="Arial" w:cs="Arial"/>
          <w:sz w:val="22"/>
          <w:szCs w:val="22"/>
        </w:rPr>
      </w:pPr>
    </w:p>
    <w:p w14:paraId="7ECC0D2A" w14:textId="51A5428A" w:rsidR="008C37CC" w:rsidRPr="00543653" w:rsidRDefault="008F4A6C" w:rsidP="0044211B">
      <w:pPr>
        <w:spacing w:after="200"/>
        <w:jc w:val="center"/>
        <w:rPr>
          <w:rFonts w:ascii="Arial" w:hAnsi="Arial" w:cs="Arial"/>
          <w:sz w:val="22"/>
          <w:szCs w:val="22"/>
        </w:rPr>
      </w:pPr>
      <w:r w:rsidRPr="00543653">
        <w:rPr>
          <w:rFonts w:ascii="Arial" w:hAnsi="Arial" w:cs="Arial"/>
          <w:sz w:val="22"/>
          <w:szCs w:val="22"/>
        </w:rPr>
        <w:t>###</w:t>
      </w:r>
    </w:p>
    <w:p w14:paraId="7521EF54" w14:textId="77777777" w:rsidR="00925EAF" w:rsidRPr="00543653" w:rsidRDefault="00925EAF" w:rsidP="00925EAF">
      <w:pPr>
        <w:widowControl w:val="0"/>
        <w:autoSpaceDE w:val="0"/>
        <w:autoSpaceDN w:val="0"/>
        <w:adjustRightInd w:val="0"/>
        <w:outlineLvl w:val="0"/>
        <w:rPr>
          <w:rFonts w:ascii="Arial" w:hAnsi="Arial" w:cs="Arial"/>
          <w:sz w:val="22"/>
          <w:szCs w:val="22"/>
        </w:rPr>
      </w:pPr>
      <w:r w:rsidRPr="00543653">
        <w:rPr>
          <w:rFonts w:ascii="Arial" w:hAnsi="Arial" w:cs="Arial"/>
          <w:b/>
          <w:bCs/>
          <w:sz w:val="22"/>
          <w:szCs w:val="22"/>
        </w:rPr>
        <w:t>About the Ralph C. Wilson, Jr. Foundation:</w:t>
      </w:r>
    </w:p>
    <w:p w14:paraId="0E48CAB4" w14:textId="4BF685F1" w:rsidR="0078312B" w:rsidRPr="00543653" w:rsidRDefault="00925EAF" w:rsidP="00925EAF">
      <w:pPr>
        <w:widowControl w:val="0"/>
        <w:autoSpaceDE w:val="0"/>
        <w:autoSpaceDN w:val="0"/>
        <w:adjustRightInd w:val="0"/>
        <w:rPr>
          <w:rFonts w:ascii="Arial" w:hAnsi="Arial" w:cs="Arial"/>
          <w:i/>
          <w:sz w:val="22"/>
          <w:szCs w:val="22"/>
        </w:rPr>
      </w:pPr>
      <w:r w:rsidRPr="00543653">
        <w:rPr>
          <w:rFonts w:ascii="Arial" w:hAnsi="Arial" w:cs="Arial"/>
          <w:i/>
          <w:sz w:val="22"/>
          <w:szCs w:val="22"/>
        </w:rPr>
        <w:t xml:space="preserve">The Ralph C. Wilson, Jr. Foundation is a grantmaking organization dedicated primarily to sustained investment in the quality of life of the people of Southeast Michigan and Western New York. The two areas reflect Ralph C. Wilson, Jr.’s devotion to his hometown of Detroit and </w:t>
      </w:r>
      <w:r w:rsidRPr="00543653">
        <w:rPr>
          <w:rFonts w:ascii="Arial" w:hAnsi="Arial" w:cs="Arial"/>
          <w:i/>
          <w:sz w:val="22"/>
          <w:szCs w:val="22"/>
        </w:rPr>
        <w:lastRenderedPageBreak/>
        <w:t xml:space="preserve">greater Buffalo, home of his Buffalo Bills franchise. Prior to his passing in 2014, Mr. Wilson requested that a significant share of his estate be used to continue a life-long generosity of spirit by funding the Foundation that bears his name. The Foundation has a grantmaking capacity of $1.2 billion over a 20-year period, which expires January 8, 2035. This structure is consistent with Mr. Wilson’s desire for the Foundation’s impact to be immediate, substantial, measurable and overseen by those who knew him best. For more information visit </w:t>
      </w:r>
      <w:hyperlink r:id="rId11" w:history="1">
        <w:r w:rsidRPr="00543653">
          <w:rPr>
            <w:rStyle w:val="Hyperlink"/>
            <w:rFonts w:ascii="Arial" w:hAnsi="Arial" w:cs="Arial"/>
            <w:i/>
            <w:sz w:val="22"/>
            <w:szCs w:val="22"/>
          </w:rPr>
          <w:t>www.rcwjrf.org</w:t>
        </w:r>
      </w:hyperlink>
      <w:r w:rsidRPr="00543653">
        <w:rPr>
          <w:rFonts w:ascii="Arial" w:hAnsi="Arial" w:cs="Arial"/>
          <w:i/>
          <w:sz w:val="22"/>
          <w:szCs w:val="22"/>
        </w:rPr>
        <w:t>.</w:t>
      </w:r>
    </w:p>
    <w:p w14:paraId="17BF23AD" w14:textId="77777777" w:rsidR="00B46B3D" w:rsidRPr="00543653" w:rsidRDefault="00B46B3D" w:rsidP="00925EAF">
      <w:pPr>
        <w:outlineLvl w:val="0"/>
        <w:rPr>
          <w:rFonts w:ascii="Arial" w:hAnsi="Arial" w:cs="Arial"/>
          <w:b/>
          <w:sz w:val="22"/>
          <w:szCs w:val="22"/>
        </w:rPr>
      </w:pPr>
    </w:p>
    <w:p w14:paraId="535317D3" w14:textId="77777777" w:rsidR="00925EAF" w:rsidRPr="00543653" w:rsidRDefault="00925EAF" w:rsidP="00925EAF">
      <w:pPr>
        <w:outlineLvl w:val="0"/>
        <w:rPr>
          <w:rFonts w:ascii="Arial" w:hAnsi="Arial" w:cs="Arial"/>
          <w:b/>
          <w:sz w:val="22"/>
          <w:szCs w:val="22"/>
        </w:rPr>
      </w:pPr>
      <w:r w:rsidRPr="00543653">
        <w:rPr>
          <w:rFonts w:ascii="Arial" w:hAnsi="Arial" w:cs="Arial"/>
          <w:b/>
          <w:sz w:val="22"/>
          <w:szCs w:val="22"/>
        </w:rPr>
        <w:t>Media Contacts:</w:t>
      </w:r>
    </w:p>
    <w:p w14:paraId="35C5E40D" w14:textId="77777777" w:rsidR="00925EAF" w:rsidRPr="00543653" w:rsidRDefault="00925EAF" w:rsidP="00925EAF">
      <w:pPr>
        <w:rPr>
          <w:rFonts w:ascii="Arial" w:hAnsi="Arial" w:cs="Arial"/>
          <w:sz w:val="22"/>
          <w:szCs w:val="22"/>
        </w:rPr>
      </w:pPr>
      <w:r w:rsidRPr="00543653">
        <w:rPr>
          <w:rFonts w:ascii="Arial" w:hAnsi="Arial" w:cs="Arial"/>
          <w:sz w:val="22"/>
          <w:szCs w:val="22"/>
        </w:rPr>
        <w:tab/>
      </w:r>
      <w:r w:rsidRPr="00543653">
        <w:rPr>
          <w:rFonts w:ascii="Arial" w:hAnsi="Arial" w:cs="Arial"/>
          <w:sz w:val="22"/>
          <w:szCs w:val="22"/>
        </w:rPr>
        <w:tab/>
      </w:r>
      <w:r w:rsidRPr="00543653">
        <w:rPr>
          <w:rFonts w:ascii="Arial" w:hAnsi="Arial" w:cs="Arial"/>
          <w:sz w:val="22"/>
          <w:szCs w:val="22"/>
        </w:rPr>
        <w:tab/>
      </w:r>
      <w:r w:rsidRPr="00543653">
        <w:rPr>
          <w:rFonts w:ascii="Arial" w:hAnsi="Arial" w:cs="Arial"/>
          <w:sz w:val="22"/>
          <w:szCs w:val="22"/>
        </w:rPr>
        <w:tab/>
      </w:r>
      <w:r w:rsidRPr="00543653">
        <w:rPr>
          <w:rFonts w:ascii="Arial" w:hAnsi="Arial" w:cs="Arial"/>
          <w:sz w:val="22"/>
          <w:szCs w:val="22"/>
        </w:rPr>
        <w:tab/>
      </w:r>
      <w:r w:rsidRPr="00543653">
        <w:rPr>
          <w:rFonts w:ascii="Arial" w:hAnsi="Arial" w:cs="Arial"/>
          <w:sz w:val="22"/>
          <w:szCs w:val="22"/>
        </w:rPr>
        <w:tab/>
      </w:r>
      <w:r w:rsidRPr="00543653">
        <w:rPr>
          <w:rFonts w:ascii="Arial" w:hAnsi="Arial" w:cs="Arial"/>
          <w:sz w:val="22"/>
          <w:szCs w:val="22"/>
        </w:rPr>
        <w:tab/>
      </w:r>
    </w:p>
    <w:p w14:paraId="03CAA955" w14:textId="77777777" w:rsidR="00925EAF" w:rsidRPr="00543653" w:rsidRDefault="00925EAF" w:rsidP="00925EAF">
      <w:pPr>
        <w:outlineLvl w:val="0"/>
        <w:rPr>
          <w:rFonts w:ascii="Arial" w:hAnsi="Arial" w:cs="Arial"/>
          <w:sz w:val="22"/>
          <w:szCs w:val="22"/>
        </w:rPr>
      </w:pPr>
      <w:r w:rsidRPr="00543653">
        <w:rPr>
          <w:rFonts w:ascii="Arial" w:hAnsi="Arial" w:cs="Arial"/>
          <w:sz w:val="22"/>
          <w:szCs w:val="22"/>
        </w:rPr>
        <w:t>Kailey Kolozsvary</w:t>
      </w:r>
    </w:p>
    <w:p w14:paraId="10CED6DB" w14:textId="77777777" w:rsidR="00925EAF" w:rsidRPr="00543653" w:rsidRDefault="00925EAF" w:rsidP="00925EAF">
      <w:pPr>
        <w:rPr>
          <w:rFonts w:ascii="Arial" w:hAnsi="Arial" w:cs="Arial"/>
          <w:sz w:val="22"/>
          <w:szCs w:val="22"/>
        </w:rPr>
      </w:pPr>
      <w:r w:rsidRPr="00543653">
        <w:rPr>
          <w:rFonts w:ascii="Arial" w:hAnsi="Arial" w:cs="Arial"/>
          <w:sz w:val="22"/>
          <w:szCs w:val="22"/>
        </w:rPr>
        <w:t>Martin Davison Public Relations</w:t>
      </w:r>
    </w:p>
    <w:p w14:paraId="6A155324" w14:textId="77777777" w:rsidR="00925EAF" w:rsidRPr="00543653" w:rsidRDefault="00925EAF" w:rsidP="00925EAF">
      <w:pPr>
        <w:rPr>
          <w:rFonts w:ascii="Arial" w:hAnsi="Arial" w:cs="Arial"/>
          <w:sz w:val="22"/>
          <w:szCs w:val="22"/>
        </w:rPr>
      </w:pPr>
      <w:r w:rsidRPr="00543653">
        <w:rPr>
          <w:rFonts w:ascii="Arial" w:hAnsi="Arial" w:cs="Arial"/>
          <w:sz w:val="22"/>
          <w:szCs w:val="22"/>
        </w:rPr>
        <w:t>585-705-8618</w:t>
      </w:r>
    </w:p>
    <w:p w14:paraId="4F238623" w14:textId="77777777" w:rsidR="00925EAF" w:rsidRPr="00543653" w:rsidRDefault="007C5998" w:rsidP="00925EAF">
      <w:pPr>
        <w:rPr>
          <w:rFonts w:ascii="Arial" w:hAnsi="Arial" w:cs="Arial"/>
          <w:sz w:val="22"/>
          <w:szCs w:val="22"/>
        </w:rPr>
      </w:pPr>
      <w:hyperlink r:id="rId12" w:history="1">
        <w:r w:rsidR="00925EAF" w:rsidRPr="00543653">
          <w:rPr>
            <w:rStyle w:val="Hyperlink"/>
            <w:rFonts w:ascii="Arial" w:eastAsiaTheme="minorEastAsia" w:hAnsi="Arial" w:cs="Arial"/>
            <w:sz w:val="22"/>
            <w:szCs w:val="22"/>
          </w:rPr>
          <w:t>kkolozsvary@martingroupmarketing.com</w:t>
        </w:r>
        <w:r w:rsidR="00925EAF" w:rsidRPr="00543653">
          <w:rPr>
            <w:rStyle w:val="Hyperlink"/>
            <w:rFonts w:ascii="Arial" w:eastAsiaTheme="minorEastAsia" w:hAnsi="Arial" w:cs="Arial"/>
            <w:sz w:val="22"/>
            <w:szCs w:val="22"/>
          </w:rPr>
          <w:cr/>
        </w:r>
      </w:hyperlink>
    </w:p>
    <w:p w14:paraId="20DDC26F" w14:textId="77777777" w:rsidR="00925EAF" w:rsidRPr="00543653" w:rsidRDefault="00925EAF" w:rsidP="00925EAF">
      <w:pPr>
        <w:outlineLvl w:val="0"/>
        <w:rPr>
          <w:rFonts w:ascii="Arial" w:hAnsi="Arial" w:cs="Arial"/>
          <w:sz w:val="22"/>
          <w:szCs w:val="22"/>
        </w:rPr>
      </w:pPr>
      <w:r w:rsidRPr="00543653">
        <w:rPr>
          <w:rFonts w:ascii="Arial" w:hAnsi="Arial" w:cs="Arial"/>
          <w:sz w:val="22"/>
          <w:szCs w:val="22"/>
        </w:rPr>
        <w:t>Carly Strachan</w:t>
      </w:r>
    </w:p>
    <w:p w14:paraId="7678EE5E" w14:textId="77777777" w:rsidR="00925EAF" w:rsidRPr="00543653" w:rsidRDefault="00925EAF" w:rsidP="00925EAF">
      <w:pPr>
        <w:rPr>
          <w:rFonts w:ascii="Arial" w:hAnsi="Arial" w:cs="Arial"/>
          <w:sz w:val="22"/>
          <w:szCs w:val="22"/>
        </w:rPr>
      </w:pPr>
      <w:r w:rsidRPr="00543653">
        <w:rPr>
          <w:rFonts w:ascii="Arial" w:hAnsi="Arial" w:cs="Arial"/>
          <w:sz w:val="22"/>
          <w:szCs w:val="22"/>
        </w:rPr>
        <w:t>Ralph C. Wilson, Jr. Foundation</w:t>
      </w:r>
    </w:p>
    <w:p w14:paraId="185D8862" w14:textId="77777777" w:rsidR="00925EAF" w:rsidRPr="00543653" w:rsidRDefault="00925EAF" w:rsidP="00925EAF">
      <w:pPr>
        <w:rPr>
          <w:rFonts w:ascii="Arial" w:hAnsi="Arial" w:cs="Arial"/>
          <w:sz w:val="22"/>
          <w:szCs w:val="22"/>
        </w:rPr>
      </w:pPr>
      <w:r w:rsidRPr="00543653">
        <w:rPr>
          <w:rFonts w:ascii="Arial" w:hAnsi="Arial" w:cs="Arial"/>
          <w:sz w:val="22"/>
          <w:szCs w:val="22"/>
        </w:rPr>
        <w:t>313-460-8100</w:t>
      </w:r>
    </w:p>
    <w:p w14:paraId="5745D15F" w14:textId="77777777" w:rsidR="00925EAF" w:rsidRPr="00543653" w:rsidRDefault="007C5998" w:rsidP="00925EAF">
      <w:pPr>
        <w:rPr>
          <w:rFonts w:ascii="Arial" w:hAnsi="Arial" w:cs="Arial"/>
          <w:color w:val="0563C1" w:themeColor="hyperlink"/>
          <w:sz w:val="22"/>
          <w:szCs w:val="22"/>
          <w:u w:val="single"/>
        </w:rPr>
      </w:pPr>
      <w:hyperlink r:id="rId13" w:history="1">
        <w:r w:rsidR="00925EAF" w:rsidRPr="00543653">
          <w:rPr>
            <w:rStyle w:val="Hyperlink"/>
            <w:rFonts w:ascii="Arial" w:hAnsi="Arial" w:cs="Arial"/>
            <w:sz w:val="22"/>
            <w:szCs w:val="22"/>
          </w:rPr>
          <w:t>carly.strachan@rcwjrf.org</w:t>
        </w:r>
      </w:hyperlink>
    </w:p>
    <w:p w14:paraId="79958264" w14:textId="77777777" w:rsidR="00167EFD" w:rsidRPr="00984019" w:rsidRDefault="00167EFD">
      <w:pPr>
        <w:rPr>
          <w:rFonts w:ascii="Arial" w:eastAsia="Times New Roman" w:hAnsi="Arial" w:cs="Arial"/>
          <w:b/>
          <w:color w:val="000000"/>
          <w:sz w:val="22"/>
          <w:szCs w:val="22"/>
        </w:rPr>
      </w:pPr>
    </w:p>
    <w:sectPr w:rsidR="00167EFD" w:rsidRPr="00984019" w:rsidSect="008C37CC">
      <w:head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D1F6A" w14:textId="77777777" w:rsidR="007C5998" w:rsidRDefault="007C5998" w:rsidP="00167EFD">
      <w:r>
        <w:separator/>
      </w:r>
    </w:p>
  </w:endnote>
  <w:endnote w:type="continuationSeparator" w:id="0">
    <w:p w14:paraId="7E8435BC" w14:textId="77777777" w:rsidR="007C5998" w:rsidRDefault="007C5998" w:rsidP="0016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EA155" w14:textId="77777777" w:rsidR="007C5998" w:rsidRDefault="007C5998" w:rsidP="00167EFD">
      <w:r>
        <w:separator/>
      </w:r>
    </w:p>
  </w:footnote>
  <w:footnote w:type="continuationSeparator" w:id="0">
    <w:p w14:paraId="12A8447C" w14:textId="77777777" w:rsidR="007C5998" w:rsidRDefault="007C5998" w:rsidP="0016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54543" w14:textId="77777777" w:rsidR="001F684F" w:rsidRDefault="001F684F">
    <w:pPr>
      <w:pStyle w:val="Header"/>
    </w:pPr>
    <w:r>
      <w:rPr>
        <w:rFonts w:ascii="Arial" w:hAnsi="Arial" w:cs="Arial"/>
        <w:b/>
        <w:noProof/>
      </w:rPr>
      <w:drawing>
        <wp:anchor distT="0" distB="0" distL="114300" distR="114300" simplePos="0" relativeHeight="251663360" behindDoc="0" locked="0" layoutInCell="1" allowOverlap="1" wp14:anchorId="221076EB" wp14:editId="6CAEC8B2">
          <wp:simplePos x="0" y="0"/>
          <wp:positionH relativeFrom="column">
            <wp:posOffset>-419100</wp:posOffset>
          </wp:positionH>
          <wp:positionV relativeFrom="paragraph">
            <wp:posOffset>-12700</wp:posOffset>
          </wp:positionV>
          <wp:extent cx="1946910" cy="1041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w_foundation_logo stacked - process fill.pdf"/>
                  <pic:cNvPicPr/>
                </pic:nvPicPr>
                <pic:blipFill>
                  <a:blip r:embed="rId1">
                    <a:extLst>
                      <a:ext uri="{28A0092B-C50C-407E-A947-70E740481C1C}">
                        <a14:useLocalDpi xmlns:a14="http://schemas.microsoft.com/office/drawing/2010/main" val="0"/>
                      </a:ext>
                    </a:extLst>
                  </a:blip>
                  <a:stretch>
                    <a:fillRect/>
                  </a:stretch>
                </pic:blipFill>
                <pic:spPr>
                  <a:xfrm>
                    <a:off x="0" y="0"/>
                    <a:ext cx="1946910" cy="1041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47408"/>
    <w:multiLevelType w:val="hybridMultilevel"/>
    <w:tmpl w:val="D4DE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C38B7"/>
    <w:multiLevelType w:val="hybridMultilevel"/>
    <w:tmpl w:val="CECCF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04510"/>
    <w:multiLevelType w:val="hybridMultilevel"/>
    <w:tmpl w:val="56AA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9360B"/>
    <w:multiLevelType w:val="hybridMultilevel"/>
    <w:tmpl w:val="80B2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F51F3"/>
    <w:multiLevelType w:val="hybridMultilevel"/>
    <w:tmpl w:val="5FA8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04FB2"/>
    <w:multiLevelType w:val="hybridMultilevel"/>
    <w:tmpl w:val="BDECA19A"/>
    <w:lvl w:ilvl="0" w:tplc="04090001">
      <w:start w:val="1"/>
      <w:numFmt w:val="bullet"/>
      <w:lvlText w:val=""/>
      <w:lvlJc w:val="left"/>
      <w:pPr>
        <w:ind w:left="720" w:hanging="360"/>
      </w:pPr>
      <w:rPr>
        <w:rFonts w:ascii="Symbol" w:hAnsi="Symbol" w:hint="default"/>
      </w:rPr>
    </w:lvl>
    <w:lvl w:ilvl="1" w:tplc="26A03674">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263FC"/>
    <w:multiLevelType w:val="hybridMultilevel"/>
    <w:tmpl w:val="17127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22187"/>
    <w:multiLevelType w:val="hybridMultilevel"/>
    <w:tmpl w:val="E9A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603472"/>
    <w:multiLevelType w:val="hybridMultilevel"/>
    <w:tmpl w:val="83AC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FD"/>
    <w:rsid w:val="00005C27"/>
    <w:rsid w:val="00015025"/>
    <w:rsid w:val="00032263"/>
    <w:rsid w:val="00035D6F"/>
    <w:rsid w:val="000422B0"/>
    <w:rsid w:val="000438B8"/>
    <w:rsid w:val="00076169"/>
    <w:rsid w:val="00076EA7"/>
    <w:rsid w:val="0008177A"/>
    <w:rsid w:val="00082191"/>
    <w:rsid w:val="00082A5F"/>
    <w:rsid w:val="00090068"/>
    <w:rsid w:val="00095C39"/>
    <w:rsid w:val="00097D09"/>
    <w:rsid w:val="000A5CB6"/>
    <w:rsid w:val="000C6F98"/>
    <w:rsid w:val="000C7076"/>
    <w:rsid w:val="000D0BAE"/>
    <w:rsid w:val="000E0B65"/>
    <w:rsid w:val="000E6ED0"/>
    <w:rsid w:val="0012549E"/>
    <w:rsid w:val="00127206"/>
    <w:rsid w:val="00131896"/>
    <w:rsid w:val="00133EB4"/>
    <w:rsid w:val="00134B0B"/>
    <w:rsid w:val="00134F9A"/>
    <w:rsid w:val="00136633"/>
    <w:rsid w:val="0015199A"/>
    <w:rsid w:val="001542A1"/>
    <w:rsid w:val="0016153C"/>
    <w:rsid w:val="00161576"/>
    <w:rsid w:val="00165901"/>
    <w:rsid w:val="00167EFD"/>
    <w:rsid w:val="00171401"/>
    <w:rsid w:val="00176CB3"/>
    <w:rsid w:val="00185FD9"/>
    <w:rsid w:val="0018679B"/>
    <w:rsid w:val="00191868"/>
    <w:rsid w:val="00191C21"/>
    <w:rsid w:val="00194FF2"/>
    <w:rsid w:val="001E2E6A"/>
    <w:rsid w:val="001E3EB3"/>
    <w:rsid w:val="001F684F"/>
    <w:rsid w:val="002047BD"/>
    <w:rsid w:val="00204EE6"/>
    <w:rsid w:val="002131E2"/>
    <w:rsid w:val="00233D19"/>
    <w:rsid w:val="00240C50"/>
    <w:rsid w:val="00243D83"/>
    <w:rsid w:val="00271C0F"/>
    <w:rsid w:val="00277049"/>
    <w:rsid w:val="00280182"/>
    <w:rsid w:val="00285483"/>
    <w:rsid w:val="0028582D"/>
    <w:rsid w:val="00290F2A"/>
    <w:rsid w:val="00292C04"/>
    <w:rsid w:val="002A1839"/>
    <w:rsid w:val="002A357A"/>
    <w:rsid w:val="002B417B"/>
    <w:rsid w:val="002C77D6"/>
    <w:rsid w:val="002D489A"/>
    <w:rsid w:val="002E3615"/>
    <w:rsid w:val="002F40E8"/>
    <w:rsid w:val="003062A1"/>
    <w:rsid w:val="00321A7A"/>
    <w:rsid w:val="00324F6C"/>
    <w:rsid w:val="0032677F"/>
    <w:rsid w:val="003273A7"/>
    <w:rsid w:val="00344D3E"/>
    <w:rsid w:val="00357E09"/>
    <w:rsid w:val="00361EE1"/>
    <w:rsid w:val="00370124"/>
    <w:rsid w:val="00374074"/>
    <w:rsid w:val="00374EE1"/>
    <w:rsid w:val="00383F1A"/>
    <w:rsid w:val="00395560"/>
    <w:rsid w:val="003A0079"/>
    <w:rsid w:val="003A5045"/>
    <w:rsid w:val="003B40F1"/>
    <w:rsid w:val="003B5FF3"/>
    <w:rsid w:val="003C1874"/>
    <w:rsid w:val="003C571E"/>
    <w:rsid w:val="003C6CEE"/>
    <w:rsid w:val="003D14F1"/>
    <w:rsid w:val="004041CC"/>
    <w:rsid w:val="00405863"/>
    <w:rsid w:val="004171F8"/>
    <w:rsid w:val="0041773A"/>
    <w:rsid w:val="00421659"/>
    <w:rsid w:val="0042584F"/>
    <w:rsid w:val="004268DE"/>
    <w:rsid w:val="00430C0D"/>
    <w:rsid w:val="0044211B"/>
    <w:rsid w:val="00454F4B"/>
    <w:rsid w:val="00456371"/>
    <w:rsid w:val="004A4647"/>
    <w:rsid w:val="004A6377"/>
    <w:rsid w:val="004D5935"/>
    <w:rsid w:val="004D6EBB"/>
    <w:rsid w:val="004E306C"/>
    <w:rsid w:val="004E77C9"/>
    <w:rsid w:val="004F4A96"/>
    <w:rsid w:val="00500C67"/>
    <w:rsid w:val="005215B1"/>
    <w:rsid w:val="005260EA"/>
    <w:rsid w:val="00543653"/>
    <w:rsid w:val="00564FDA"/>
    <w:rsid w:val="00565649"/>
    <w:rsid w:val="00573555"/>
    <w:rsid w:val="0058064B"/>
    <w:rsid w:val="005817EB"/>
    <w:rsid w:val="005A2B7F"/>
    <w:rsid w:val="005B161D"/>
    <w:rsid w:val="005B2AAC"/>
    <w:rsid w:val="005B64F2"/>
    <w:rsid w:val="005B6590"/>
    <w:rsid w:val="005C499A"/>
    <w:rsid w:val="005D16C6"/>
    <w:rsid w:val="005D6CF4"/>
    <w:rsid w:val="005E0B85"/>
    <w:rsid w:val="005F0A8D"/>
    <w:rsid w:val="006066FC"/>
    <w:rsid w:val="00612B79"/>
    <w:rsid w:val="00615178"/>
    <w:rsid w:val="00623C5B"/>
    <w:rsid w:val="00624424"/>
    <w:rsid w:val="00643E65"/>
    <w:rsid w:val="00643EFC"/>
    <w:rsid w:val="00645B3B"/>
    <w:rsid w:val="006466AC"/>
    <w:rsid w:val="00646D88"/>
    <w:rsid w:val="00655DFC"/>
    <w:rsid w:val="00667B85"/>
    <w:rsid w:val="00687EA4"/>
    <w:rsid w:val="00696D85"/>
    <w:rsid w:val="006A0349"/>
    <w:rsid w:val="006A1B46"/>
    <w:rsid w:val="006B6F73"/>
    <w:rsid w:val="006C7747"/>
    <w:rsid w:val="006C77E0"/>
    <w:rsid w:val="006D6196"/>
    <w:rsid w:val="006E1A3C"/>
    <w:rsid w:val="006E4E28"/>
    <w:rsid w:val="006F232B"/>
    <w:rsid w:val="006F7DEA"/>
    <w:rsid w:val="00701164"/>
    <w:rsid w:val="00701487"/>
    <w:rsid w:val="00701F03"/>
    <w:rsid w:val="0070702F"/>
    <w:rsid w:val="0070754F"/>
    <w:rsid w:val="00707719"/>
    <w:rsid w:val="00714C3B"/>
    <w:rsid w:val="00740538"/>
    <w:rsid w:val="007459EE"/>
    <w:rsid w:val="00761AA9"/>
    <w:rsid w:val="00765CD8"/>
    <w:rsid w:val="00777013"/>
    <w:rsid w:val="0078312B"/>
    <w:rsid w:val="007A555A"/>
    <w:rsid w:val="007B57C1"/>
    <w:rsid w:val="007B7A1E"/>
    <w:rsid w:val="007C19EE"/>
    <w:rsid w:val="007C3A77"/>
    <w:rsid w:val="007C5998"/>
    <w:rsid w:val="007D1D85"/>
    <w:rsid w:val="007F0B78"/>
    <w:rsid w:val="007F2029"/>
    <w:rsid w:val="007F4548"/>
    <w:rsid w:val="007F6AB7"/>
    <w:rsid w:val="00812686"/>
    <w:rsid w:val="008335B4"/>
    <w:rsid w:val="0083746B"/>
    <w:rsid w:val="008403C9"/>
    <w:rsid w:val="00843BF9"/>
    <w:rsid w:val="0085365B"/>
    <w:rsid w:val="00870C81"/>
    <w:rsid w:val="00872117"/>
    <w:rsid w:val="0087467E"/>
    <w:rsid w:val="008755C2"/>
    <w:rsid w:val="00875C76"/>
    <w:rsid w:val="0088298F"/>
    <w:rsid w:val="00882E25"/>
    <w:rsid w:val="00883AA6"/>
    <w:rsid w:val="00893B4D"/>
    <w:rsid w:val="00896F6E"/>
    <w:rsid w:val="00897CF7"/>
    <w:rsid w:val="008A7C04"/>
    <w:rsid w:val="008A7D87"/>
    <w:rsid w:val="008B1AA1"/>
    <w:rsid w:val="008B21A8"/>
    <w:rsid w:val="008B66F2"/>
    <w:rsid w:val="008B7A72"/>
    <w:rsid w:val="008C0A7F"/>
    <w:rsid w:val="008C37CC"/>
    <w:rsid w:val="008C4CBA"/>
    <w:rsid w:val="008F4A6C"/>
    <w:rsid w:val="00921018"/>
    <w:rsid w:val="00924015"/>
    <w:rsid w:val="00925EAF"/>
    <w:rsid w:val="00942AD9"/>
    <w:rsid w:val="0094360D"/>
    <w:rsid w:val="0094475B"/>
    <w:rsid w:val="0094523A"/>
    <w:rsid w:val="009500FF"/>
    <w:rsid w:val="0095503C"/>
    <w:rsid w:val="00955066"/>
    <w:rsid w:val="00957175"/>
    <w:rsid w:val="00960BD0"/>
    <w:rsid w:val="00967018"/>
    <w:rsid w:val="00984019"/>
    <w:rsid w:val="00990ECC"/>
    <w:rsid w:val="009914FF"/>
    <w:rsid w:val="0099187B"/>
    <w:rsid w:val="00992E8F"/>
    <w:rsid w:val="00995348"/>
    <w:rsid w:val="009A721D"/>
    <w:rsid w:val="009B39C8"/>
    <w:rsid w:val="009B7DD7"/>
    <w:rsid w:val="009C1C57"/>
    <w:rsid w:val="009C52F8"/>
    <w:rsid w:val="009C7C3F"/>
    <w:rsid w:val="009E7B90"/>
    <w:rsid w:val="009F3361"/>
    <w:rsid w:val="009F6383"/>
    <w:rsid w:val="00A01531"/>
    <w:rsid w:val="00A06C5E"/>
    <w:rsid w:val="00A24653"/>
    <w:rsid w:val="00A25C86"/>
    <w:rsid w:val="00A3191C"/>
    <w:rsid w:val="00A4457B"/>
    <w:rsid w:val="00A469A4"/>
    <w:rsid w:val="00A621AA"/>
    <w:rsid w:val="00A62732"/>
    <w:rsid w:val="00A6626A"/>
    <w:rsid w:val="00A74F42"/>
    <w:rsid w:val="00A8370E"/>
    <w:rsid w:val="00A86A93"/>
    <w:rsid w:val="00A955C9"/>
    <w:rsid w:val="00AB421A"/>
    <w:rsid w:val="00AC4B17"/>
    <w:rsid w:val="00AC5CC1"/>
    <w:rsid w:val="00AC7489"/>
    <w:rsid w:val="00AD3B44"/>
    <w:rsid w:val="00AE7B22"/>
    <w:rsid w:val="00AF23B1"/>
    <w:rsid w:val="00AF5BCF"/>
    <w:rsid w:val="00B00A41"/>
    <w:rsid w:val="00B071F5"/>
    <w:rsid w:val="00B12C3E"/>
    <w:rsid w:val="00B1569A"/>
    <w:rsid w:val="00B24219"/>
    <w:rsid w:val="00B3652F"/>
    <w:rsid w:val="00B46B3D"/>
    <w:rsid w:val="00B5022F"/>
    <w:rsid w:val="00B97329"/>
    <w:rsid w:val="00BA7EF8"/>
    <w:rsid w:val="00BB7677"/>
    <w:rsid w:val="00BD05B1"/>
    <w:rsid w:val="00BD4DB5"/>
    <w:rsid w:val="00BD57A3"/>
    <w:rsid w:val="00BE5B6F"/>
    <w:rsid w:val="00BF0FAE"/>
    <w:rsid w:val="00BF145B"/>
    <w:rsid w:val="00BF52D8"/>
    <w:rsid w:val="00C00F2F"/>
    <w:rsid w:val="00C06157"/>
    <w:rsid w:val="00C07043"/>
    <w:rsid w:val="00C13203"/>
    <w:rsid w:val="00C31BF4"/>
    <w:rsid w:val="00C57A54"/>
    <w:rsid w:val="00C72D0D"/>
    <w:rsid w:val="00CA2A1A"/>
    <w:rsid w:val="00CA2DE9"/>
    <w:rsid w:val="00CA642D"/>
    <w:rsid w:val="00CB2BF5"/>
    <w:rsid w:val="00CB55A9"/>
    <w:rsid w:val="00CC3AC0"/>
    <w:rsid w:val="00CC3E20"/>
    <w:rsid w:val="00CC5298"/>
    <w:rsid w:val="00CC6CA0"/>
    <w:rsid w:val="00CD1030"/>
    <w:rsid w:val="00CD68A5"/>
    <w:rsid w:val="00CE1467"/>
    <w:rsid w:val="00CE5D5B"/>
    <w:rsid w:val="00CF7FCB"/>
    <w:rsid w:val="00D00A61"/>
    <w:rsid w:val="00D11419"/>
    <w:rsid w:val="00D11DD2"/>
    <w:rsid w:val="00D11EDA"/>
    <w:rsid w:val="00D17944"/>
    <w:rsid w:val="00D3025F"/>
    <w:rsid w:val="00D3450E"/>
    <w:rsid w:val="00D40D3F"/>
    <w:rsid w:val="00D618AA"/>
    <w:rsid w:val="00D629EC"/>
    <w:rsid w:val="00D632D8"/>
    <w:rsid w:val="00D667FC"/>
    <w:rsid w:val="00D86217"/>
    <w:rsid w:val="00D92C37"/>
    <w:rsid w:val="00DA3108"/>
    <w:rsid w:val="00DA35E7"/>
    <w:rsid w:val="00DA5671"/>
    <w:rsid w:val="00DB0259"/>
    <w:rsid w:val="00DB1118"/>
    <w:rsid w:val="00DC2D8B"/>
    <w:rsid w:val="00DC35FD"/>
    <w:rsid w:val="00DC56C3"/>
    <w:rsid w:val="00DD367C"/>
    <w:rsid w:val="00DF6A12"/>
    <w:rsid w:val="00E0629F"/>
    <w:rsid w:val="00E27CE5"/>
    <w:rsid w:val="00E333DC"/>
    <w:rsid w:val="00E535F3"/>
    <w:rsid w:val="00E76825"/>
    <w:rsid w:val="00E83BDF"/>
    <w:rsid w:val="00E9011E"/>
    <w:rsid w:val="00E93AA6"/>
    <w:rsid w:val="00E943C8"/>
    <w:rsid w:val="00E974E8"/>
    <w:rsid w:val="00EA7740"/>
    <w:rsid w:val="00EB0567"/>
    <w:rsid w:val="00EC3B86"/>
    <w:rsid w:val="00ED4173"/>
    <w:rsid w:val="00ED575B"/>
    <w:rsid w:val="00EF4C45"/>
    <w:rsid w:val="00EF746A"/>
    <w:rsid w:val="00F05D64"/>
    <w:rsid w:val="00F11DF6"/>
    <w:rsid w:val="00F17A66"/>
    <w:rsid w:val="00F2560C"/>
    <w:rsid w:val="00F25F68"/>
    <w:rsid w:val="00F2661E"/>
    <w:rsid w:val="00F26762"/>
    <w:rsid w:val="00F33CDA"/>
    <w:rsid w:val="00F54D1D"/>
    <w:rsid w:val="00F62471"/>
    <w:rsid w:val="00F62A9E"/>
    <w:rsid w:val="00F702A0"/>
    <w:rsid w:val="00FA4CFC"/>
    <w:rsid w:val="00FA5245"/>
    <w:rsid w:val="00FB23FC"/>
    <w:rsid w:val="00FC762B"/>
    <w:rsid w:val="00FD0B93"/>
    <w:rsid w:val="00FD18F4"/>
    <w:rsid w:val="00FE24A1"/>
    <w:rsid w:val="00FE5F05"/>
    <w:rsid w:val="00FF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2A0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EFD"/>
    <w:pPr>
      <w:tabs>
        <w:tab w:val="center" w:pos="4680"/>
        <w:tab w:val="right" w:pos="9360"/>
      </w:tabs>
    </w:pPr>
  </w:style>
  <w:style w:type="character" w:customStyle="1" w:styleId="HeaderChar">
    <w:name w:val="Header Char"/>
    <w:basedOn w:val="DefaultParagraphFont"/>
    <w:link w:val="Header"/>
    <w:uiPriority w:val="99"/>
    <w:rsid w:val="00167EFD"/>
  </w:style>
  <w:style w:type="paragraph" w:styleId="Footer">
    <w:name w:val="footer"/>
    <w:basedOn w:val="Normal"/>
    <w:link w:val="FooterChar"/>
    <w:uiPriority w:val="99"/>
    <w:unhideWhenUsed/>
    <w:rsid w:val="00167EFD"/>
    <w:pPr>
      <w:tabs>
        <w:tab w:val="center" w:pos="4680"/>
        <w:tab w:val="right" w:pos="9360"/>
      </w:tabs>
    </w:pPr>
  </w:style>
  <w:style w:type="character" w:customStyle="1" w:styleId="FooterChar">
    <w:name w:val="Footer Char"/>
    <w:basedOn w:val="DefaultParagraphFont"/>
    <w:link w:val="Footer"/>
    <w:uiPriority w:val="99"/>
    <w:rsid w:val="00167EFD"/>
  </w:style>
  <w:style w:type="table" w:styleId="TableGrid">
    <w:name w:val="Table Grid"/>
    <w:basedOn w:val="TableNormal"/>
    <w:uiPriority w:val="39"/>
    <w:rsid w:val="00F62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045"/>
    <w:pPr>
      <w:ind w:left="720"/>
      <w:contextualSpacing/>
    </w:pPr>
  </w:style>
  <w:style w:type="character" w:styleId="Hyperlink">
    <w:name w:val="Hyperlink"/>
    <w:basedOn w:val="DefaultParagraphFont"/>
    <w:uiPriority w:val="99"/>
    <w:unhideWhenUsed/>
    <w:rsid w:val="003A0079"/>
    <w:rPr>
      <w:color w:val="0563C1" w:themeColor="hyperlink"/>
      <w:u w:val="single"/>
    </w:rPr>
  </w:style>
  <w:style w:type="character" w:styleId="FollowedHyperlink">
    <w:name w:val="FollowedHyperlink"/>
    <w:basedOn w:val="DefaultParagraphFont"/>
    <w:uiPriority w:val="99"/>
    <w:semiHidden/>
    <w:unhideWhenUsed/>
    <w:rsid w:val="008C37CC"/>
    <w:rPr>
      <w:color w:val="954F72" w:themeColor="followedHyperlink"/>
      <w:u w:val="single"/>
    </w:rPr>
  </w:style>
  <w:style w:type="character" w:customStyle="1" w:styleId="gmail-aqj">
    <w:name w:val="gmail-aqj"/>
    <w:basedOn w:val="DefaultParagraphFont"/>
    <w:rsid w:val="00FF247B"/>
  </w:style>
  <w:style w:type="paragraph" w:styleId="BalloonText">
    <w:name w:val="Balloon Text"/>
    <w:basedOn w:val="Normal"/>
    <w:link w:val="BalloonTextChar"/>
    <w:uiPriority w:val="99"/>
    <w:semiHidden/>
    <w:unhideWhenUsed/>
    <w:rsid w:val="00882E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2E25"/>
    <w:rPr>
      <w:rFonts w:ascii="Times New Roman" w:hAnsi="Times New Roman" w:cs="Times New Roman"/>
      <w:sz w:val="18"/>
      <w:szCs w:val="18"/>
    </w:rPr>
  </w:style>
  <w:style w:type="paragraph" w:styleId="NormalWeb">
    <w:name w:val="Normal (Web)"/>
    <w:basedOn w:val="Normal"/>
    <w:uiPriority w:val="99"/>
    <w:unhideWhenUsed/>
    <w:rsid w:val="00D11DD2"/>
    <w:pPr>
      <w:spacing w:before="100" w:beforeAutospacing="1" w:after="100" w:afterAutospacing="1"/>
    </w:pPr>
    <w:rPr>
      <w:rFonts w:ascii="Times New Roman" w:eastAsia="Times New Roman" w:hAnsi="Times New Roman" w:cs="Times New Roman"/>
    </w:rPr>
  </w:style>
  <w:style w:type="paragraph" w:customStyle="1" w:styleId="small">
    <w:name w:val="small"/>
    <w:basedOn w:val="Normal"/>
    <w:rsid w:val="00D11DD2"/>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D11DD2"/>
    <w:rPr>
      <w:color w:val="605E5C"/>
      <w:shd w:val="clear" w:color="auto" w:fill="E1DFDD"/>
    </w:rPr>
  </w:style>
  <w:style w:type="paragraph" w:customStyle="1" w:styleId="font8">
    <w:name w:val="font_8"/>
    <w:basedOn w:val="Normal"/>
    <w:rsid w:val="002E361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E3615"/>
  </w:style>
  <w:style w:type="character" w:styleId="CommentReference">
    <w:name w:val="annotation reference"/>
    <w:basedOn w:val="DefaultParagraphFont"/>
    <w:uiPriority w:val="99"/>
    <w:semiHidden/>
    <w:unhideWhenUsed/>
    <w:rsid w:val="00DB0259"/>
    <w:rPr>
      <w:sz w:val="16"/>
      <w:szCs w:val="16"/>
    </w:rPr>
  </w:style>
  <w:style w:type="paragraph" w:styleId="CommentText">
    <w:name w:val="annotation text"/>
    <w:basedOn w:val="Normal"/>
    <w:link w:val="CommentTextChar"/>
    <w:uiPriority w:val="99"/>
    <w:semiHidden/>
    <w:unhideWhenUsed/>
    <w:rsid w:val="00DB0259"/>
    <w:rPr>
      <w:sz w:val="20"/>
      <w:szCs w:val="20"/>
    </w:rPr>
  </w:style>
  <w:style w:type="character" w:customStyle="1" w:styleId="CommentTextChar">
    <w:name w:val="Comment Text Char"/>
    <w:basedOn w:val="DefaultParagraphFont"/>
    <w:link w:val="CommentText"/>
    <w:uiPriority w:val="99"/>
    <w:semiHidden/>
    <w:rsid w:val="00DB0259"/>
    <w:rPr>
      <w:sz w:val="20"/>
      <w:szCs w:val="20"/>
    </w:rPr>
  </w:style>
  <w:style w:type="paragraph" w:styleId="CommentSubject">
    <w:name w:val="annotation subject"/>
    <w:basedOn w:val="CommentText"/>
    <w:next w:val="CommentText"/>
    <w:link w:val="CommentSubjectChar"/>
    <w:uiPriority w:val="99"/>
    <w:semiHidden/>
    <w:unhideWhenUsed/>
    <w:rsid w:val="00DB0259"/>
    <w:rPr>
      <w:b/>
      <w:bCs/>
    </w:rPr>
  </w:style>
  <w:style w:type="character" w:customStyle="1" w:styleId="CommentSubjectChar">
    <w:name w:val="Comment Subject Char"/>
    <w:basedOn w:val="CommentTextChar"/>
    <w:link w:val="CommentSubject"/>
    <w:uiPriority w:val="99"/>
    <w:semiHidden/>
    <w:rsid w:val="00DB0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2942">
      <w:bodyDiv w:val="1"/>
      <w:marLeft w:val="0"/>
      <w:marRight w:val="0"/>
      <w:marTop w:val="0"/>
      <w:marBottom w:val="0"/>
      <w:divBdr>
        <w:top w:val="none" w:sz="0" w:space="0" w:color="auto"/>
        <w:left w:val="none" w:sz="0" w:space="0" w:color="auto"/>
        <w:bottom w:val="none" w:sz="0" w:space="0" w:color="auto"/>
        <w:right w:val="none" w:sz="0" w:space="0" w:color="auto"/>
      </w:divBdr>
    </w:div>
    <w:div w:id="530384594">
      <w:bodyDiv w:val="1"/>
      <w:marLeft w:val="0"/>
      <w:marRight w:val="0"/>
      <w:marTop w:val="0"/>
      <w:marBottom w:val="0"/>
      <w:divBdr>
        <w:top w:val="none" w:sz="0" w:space="0" w:color="auto"/>
        <w:left w:val="none" w:sz="0" w:space="0" w:color="auto"/>
        <w:bottom w:val="none" w:sz="0" w:space="0" w:color="auto"/>
        <w:right w:val="none" w:sz="0" w:space="0" w:color="auto"/>
      </w:divBdr>
    </w:div>
    <w:div w:id="685450973">
      <w:bodyDiv w:val="1"/>
      <w:marLeft w:val="0"/>
      <w:marRight w:val="0"/>
      <w:marTop w:val="0"/>
      <w:marBottom w:val="0"/>
      <w:divBdr>
        <w:top w:val="none" w:sz="0" w:space="0" w:color="auto"/>
        <w:left w:val="none" w:sz="0" w:space="0" w:color="auto"/>
        <w:bottom w:val="none" w:sz="0" w:space="0" w:color="auto"/>
        <w:right w:val="none" w:sz="0" w:space="0" w:color="auto"/>
      </w:divBdr>
    </w:div>
    <w:div w:id="1198930441">
      <w:bodyDiv w:val="1"/>
      <w:marLeft w:val="0"/>
      <w:marRight w:val="0"/>
      <w:marTop w:val="0"/>
      <w:marBottom w:val="0"/>
      <w:divBdr>
        <w:top w:val="none" w:sz="0" w:space="0" w:color="auto"/>
        <w:left w:val="none" w:sz="0" w:space="0" w:color="auto"/>
        <w:bottom w:val="none" w:sz="0" w:space="0" w:color="auto"/>
        <w:right w:val="none" w:sz="0" w:space="0" w:color="auto"/>
      </w:divBdr>
    </w:div>
    <w:div w:id="1231691720">
      <w:bodyDiv w:val="1"/>
      <w:marLeft w:val="0"/>
      <w:marRight w:val="0"/>
      <w:marTop w:val="0"/>
      <w:marBottom w:val="0"/>
      <w:divBdr>
        <w:top w:val="none" w:sz="0" w:space="0" w:color="auto"/>
        <w:left w:val="none" w:sz="0" w:space="0" w:color="auto"/>
        <w:bottom w:val="none" w:sz="0" w:space="0" w:color="auto"/>
        <w:right w:val="none" w:sz="0" w:space="0" w:color="auto"/>
      </w:divBdr>
    </w:div>
    <w:div w:id="1427336986">
      <w:bodyDiv w:val="1"/>
      <w:marLeft w:val="0"/>
      <w:marRight w:val="0"/>
      <w:marTop w:val="0"/>
      <w:marBottom w:val="0"/>
      <w:divBdr>
        <w:top w:val="none" w:sz="0" w:space="0" w:color="auto"/>
        <w:left w:val="none" w:sz="0" w:space="0" w:color="auto"/>
        <w:bottom w:val="none" w:sz="0" w:space="0" w:color="auto"/>
        <w:right w:val="none" w:sz="0" w:space="0" w:color="auto"/>
      </w:divBdr>
      <w:divsChild>
        <w:div w:id="897932253">
          <w:marLeft w:val="0"/>
          <w:marRight w:val="0"/>
          <w:marTop w:val="0"/>
          <w:marBottom w:val="0"/>
          <w:divBdr>
            <w:top w:val="none" w:sz="0" w:space="0" w:color="auto"/>
            <w:left w:val="none" w:sz="0" w:space="0" w:color="auto"/>
            <w:bottom w:val="none" w:sz="0" w:space="0" w:color="auto"/>
            <w:right w:val="none" w:sz="0" w:space="0" w:color="auto"/>
          </w:divBdr>
          <w:divsChild>
            <w:div w:id="741685964">
              <w:marLeft w:val="0"/>
              <w:marRight w:val="0"/>
              <w:marTop w:val="0"/>
              <w:marBottom w:val="0"/>
              <w:divBdr>
                <w:top w:val="none" w:sz="0" w:space="0" w:color="auto"/>
                <w:left w:val="none" w:sz="0" w:space="0" w:color="auto"/>
                <w:bottom w:val="none" w:sz="0" w:space="0" w:color="auto"/>
                <w:right w:val="none" w:sz="0" w:space="0" w:color="auto"/>
              </w:divBdr>
              <w:divsChild>
                <w:div w:id="7684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79988">
      <w:bodyDiv w:val="1"/>
      <w:marLeft w:val="0"/>
      <w:marRight w:val="0"/>
      <w:marTop w:val="0"/>
      <w:marBottom w:val="0"/>
      <w:divBdr>
        <w:top w:val="none" w:sz="0" w:space="0" w:color="auto"/>
        <w:left w:val="none" w:sz="0" w:space="0" w:color="auto"/>
        <w:bottom w:val="none" w:sz="0" w:space="0" w:color="auto"/>
        <w:right w:val="none" w:sz="0" w:space="0" w:color="auto"/>
      </w:divBdr>
    </w:div>
    <w:div w:id="1548026724">
      <w:bodyDiv w:val="1"/>
      <w:marLeft w:val="0"/>
      <w:marRight w:val="0"/>
      <w:marTop w:val="0"/>
      <w:marBottom w:val="0"/>
      <w:divBdr>
        <w:top w:val="none" w:sz="0" w:space="0" w:color="auto"/>
        <w:left w:val="none" w:sz="0" w:space="0" w:color="auto"/>
        <w:bottom w:val="none" w:sz="0" w:space="0" w:color="auto"/>
        <w:right w:val="none" w:sz="0" w:space="0" w:color="auto"/>
      </w:divBdr>
    </w:div>
    <w:div w:id="1593322297">
      <w:bodyDiv w:val="1"/>
      <w:marLeft w:val="0"/>
      <w:marRight w:val="0"/>
      <w:marTop w:val="0"/>
      <w:marBottom w:val="0"/>
      <w:divBdr>
        <w:top w:val="none" w:sz="0" w:space="0" w:color="auto"/>
        <w:left w:val="none" w:sz="0" w:space="0" w:color="auto"/>
        <w:bottom w:val="none" w:sz="0" w:space="0" w:color="auto"/>
        <w:right w:val="none" w:sz="0" w:space="0" w:color="auto"/>
      </w:divBdr>
    </w:div>
    <w:div w:id="1688142552">
      <w:bodyDiv w:val="1"/>
      <w:marLeft w:val="0"/>
      <w:marRight w:val="0"/>
      <w:marTop w:val="0"/>
      <w:marBottom w:val="0"/>
      <w:divBdr>
        <w:top w:val="none" w:sz="0" w:space="0" w:color="auto"/>
        <w:left w:val="none" w:sz="0" w:space="0" w:color="auto"/>
        <w:bottom w:val="none" w:sz="0" w:space="0" w:color="auto"/>
        <w:right w:val="none" w:sz="0" w:space="0" w:color="auto"/>
      </w:divBdr>
    </w:div>
    <w:div w:id="2035687511">
      <w:bodyDiv w:val="1"/>
      <w:marLeft w:val="0"/>
      <w:marRight w:val="0"/>
      <w:marTop w:val="0"/>
      <w:marBottom w:val="0"/>
      <w:divBdr>
        <w:top w:val="none" w:sz="0" w:space="0" w:color="auto"/>
        <w:left w:val="none" w:sz="0" w:space="0" w:color="auto"/>
        <w:bottom w:val="none" w:sz="0" w:space="0" w:color="auto"/>
        <w:right w:val="none" w:sz="0" w:space="0" w:color="auto"/>
      </w:divBdr>
    </w:div>
    <w:div w:id="20961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al-institute.buffalo.edu/work/imagine-lasalle/" TargetMode="External"/><Relationship Id="rId13" Type="http://schemas.openxmlformats.org/officeDocument/2006/relationships/hyperlink" Target="mailto:carly.strachan@rcwjrf.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kkolozsvary@martingroupmarketin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wjrf.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alphcwilsonjrfoundation.org/" TargetMode="External"/><Relationship Id="rId4" Type="http://schemas.openxmlformats.org/officeDocument/2006/relationships/webSettings" Target="webSettings.xml"/><Relationship Id="rId9" Type="http://schemas.openxmlformats.org/officeDocument/2006/relationships/hyperlink" Target="https://regional-institute.buffalo.edu/work/imagine-lasal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Lovio George Inc.</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Greene</dc:creator>
  <cp:lastModifiedBy>Carly Strachan</cp:lastModifiedBy>
  <cp:revision>2</cp:revision>
  <cp:lastPrinted>2018-10-16T18:08:00Z</cp:lastPrinted>
  <dcterms:created xsi:type="dcterms:W3CDTF">2021-03-29T20:59:00Z</dcterms:created>
  <dcterms:modified xsi:type="dcterms:W3CDTF">2021-03-29T20:59:00Z</dcterms:modified>
</cp:coreProperties>
</file>